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4C935" w14:textId="77777777" w:rsidR="00500383" w:rsidRPr="0019201B" w:rsidRDefault="00500383" w:rsidP="00500383">
      <w:pPr>
        <w:spacing w:before="60" w:after="60"/>
        <w:ind w:firstLine="0"/>
        <w:jc w:val="right"/>
        <w:rPr>
          <w:rStyle w:val="Laukeliai"/>
          <w:rFonts w:asciiTheme="minorHAnsi" w:hAnsiTheme="minorHAnsi" w:cstheme="minorHAnsi"/>
          <w:bCs/>
          <w:szCs w:val="20"/>
        </w:rPr>
      </w:pPr>
      <w:r w:rsidRPr="0019201B">
        <w:rPr>
          <w:rStyle w:val="Laukeliai"/>
          <w:rFonts w:asciiTheme="minorHAnsi" w:hAnsiTheme="minorHAnsi" w:cstheme="minorHAnsi"/>
          <w:bCs/>
          <w:szCs w:val="20"/>
        </w:rPr>
        <w:t>Techninės specifikacijos Priedas Nr. 1</w:t>
      </w:r>
    </w:p>
    <w:p w14:paraId="21B7E3BA" w14:textId="77777777" w:rsidR="00500383" w:rsidRPr="0019201B" w:rsidRDefault="00500383" w:rsidP="00500383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p w14:paraId="26A81896" w14:textId="77777777" w:rsidR="00500383" w:rsidRPr="0019201B" w:rsidRDefault="00500383" w:rsidP="00500383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  <w:r w:rsidRPr="0019201B">
        <w:rPr>
          <w:rStyle w:val="Laukeliai"/>
          <w:rFonts w:asciiTheme="minorHAnsi" w:hAnsiTheme="minorHAnsi" w:cstheme="minorHAnsi"/>
          <w:b/>
          <w:szCs w:val="20"/>
        </w:rPr>
        <w:t>PREKIŲ ATITIKTIES LENTELĖ</w:t>
      </w:r>
    </w:p>
    <w:p w14:paraId="19C3E6F2" w14:textId="77777777" w:rsidR="00500383" w:rsidRPr="0019201B" w:rsidRDefault="00500383" w:rsidP="00500383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tbl>
      <w:tblPr>
        <w:tblStyle w:val="TableGrid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3968"/>
        <w:gridCol w:w="3402"/>
        <w:gridCol w:w="4395"/>
      </w:tblGrid>
      <w:tr w:rsidR="00500383" w:rsidRPr="0019201B" w14:paraId="34B3BF79" w14:textId="77777777" w:rsidTr="00256EA9">
        <w:trPr>
          <w:trHeight w:val="674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7F8B16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Eil. Nr.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707952C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pavadinimas</w:t>
            </w:r>
          </w:p>
        </w:tc>
        <w:tc>
          <w:tcPr>
            <w:tcW w:w="3968" w:type="dxa"/>
            <w:shd w:val="clear" w:color="auto" w:fill="F2F2F2" w:themeFill="background1" w:themeFillShade="F2"/>
            <w:vAlign w:val="center"/>
          </w:tcPr>
          <w:p w14:paraId="38F28C15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reikšmė, parametrai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BF4C5F7" w14:textId="77777777" w:rsidR="00500383" w:rsidRPr="00C66774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Įrašyti „Atitinka“/ „Taip“ arba konkrečiai siūlomus atitikimo parametrus</w:t>
            </w:r>
          </w:p>
        </w:tc>
        <w:tc>
          <w:tcPr>
            <w:tcW w:w="4395" w:type="dxa"/>
            <w:shd w:val="clear" w:color="auto" w:fill="F2F2F2" w:themeFill="background1" w:themeFillShade="F2"/>
            <w:vAlign w:val="center"/>
          </w:tcPr>
          <w:p w14:paraId="085B6163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Dokumento pavadinimas, puslapio numeris ir/ar nuoroda į internetinį puslapį Prekės atitikimo pagrindimui</w:t>
            </w:r>
          </w:p>
        </w:tc>
      </w:tr>
      <w:tr w:rsidR="00500383" w:rsidRPr="0019201B" w14:paraId="32228AA3" w14:textId="77777777" w:rsidTr="00256EA9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C55ABF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33D6">
              <w:rPr>
                <w:rFonts w:asciiTheme="minorHAnsi" w:hAnsiTheme="minorHAnsi" w:cstheme="minorHAnsi"/>
                <w:lang w:val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3750C4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KONSTRUKCIJA</w:t>
            </w:r>
            <w:r w:rsidRPr="00D833D6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„</w:t>
            </w:r>
            <w:r w:rsidRPr="00D833D6">
              <w:rPr>
                <w:rFonts w:asciiTheme="minorHAnsi" w:hAnsiTheme="minorHAnsi" w:cstheme="minorHAnsi"/>
                <w:b/>
              </w:rPr>
              <w:t>A</w:t>
            </w:r>
            <w:r>
              <w:rPr>
                <w:rFonts w:asciiTheme="minorHAnsi" w:hAnsiTheme="minorHAnsi" w:cstheme="minorHAnsi"/>
                <w:b/>
              </w:rPr>
              <w:t>“</w:t>
            </w:r>
            <w:r w:rsidRPr="00D833D6">
              <w:rPr>
                <w:rFonts w:asciiTheme="minorHAnsi" w:hAnsiTheme="minorHAnsi" w:cstheme="minorHAnsi"/>
                <w:b/>
              </w:rPr>
              <w:t xml:space="preserve"> </w:t>
            </w:r>
            <w:r w:rsidRPr="00C66774"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Balnas su minkšta apkaba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be </w:t>
            </w:r>
            <w:proofErr w:type="spellStart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>pospaudiminio</w:t>
            </w:r>
            <w:proofErr w:type="spellEnd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 pajungimo uždarymo mechanizmo</w:t>
            </w:r>
          </w:p>
        </w:tc>
        <w:tc>
          <w:tcPr>
            <w:tcW w:w="11765" w:type="dxa"/>
            <w:gridSpan w:val="3"/>
            <w:shd w:val="clear" w:color="auto" w:fill="F2F2F2" w:themeFill="background1" w:themeFillShade="F2"/>
            <w:vAlign w:val="center"/>
          </w:tcPr>
          <w:p w14:paraId="792240F2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(Pardavėjas nurodo 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Prekės 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gamintoją ir mode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>l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į)</w:t>
            </w:r>
          </w:p>
        </w:tc>
      </w:tr>
      <w:tr w:rsidR="00500383" w:rsidRPr="0019201B" w14:paraId="1BB1CE71" w14:textId="77777777" w:rsidTr="00256EA9">
        <w:trPr>
          <w:trHeight w:val="67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2D5977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CE2AA8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KONSTRUKCIJA</w:t>
            </w:r>
            <w:r w:rsidRPr="00D833D6">
              <w:rPr>
                <w:rFonts w:asciiTheme="minorHAnsi" w:hAnsiTheme="minorHAnsi" w:cstheme="minorHAnsi"/>
                <w:b/>
              </w:rPr>
              <w:t xml:space="preserve"> „B“ </w:t>
            </w:r>
            <w:r w:rsidRPr="00C66774"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Balnas su minkšta apkaba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su </w:t>
            </w:r>
            <w:proofErr w:type="spellStart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>pospaudiminio</w:t>
            </w:r>
            <w:proofErr w:type="spellEnd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 pajungimo uždarymo mechanizmu</w:t>
            </w:r>
          </w:p>
        </w:tc>
        <w:tc>
          <w:tcPr>
            <w:tcW w:w="11765" w:type="dxa"/>
            <w:gridSpan w:val="3"/>
            <w:shd w:val="clear" w:color="auto" w:fill="F2F2F2" w:themeFill="background1" w:themeFillShade="F2"/>
            <w:vAlign w:val="center"/>
          </w:tcPr>
          <w:p w14:paraId="104755C3" w14:textId="77777777" w:rsidR="00500383" w:rsidRPr="0019201B" w:rsidRDefault="00500383" w:rsidP="001F328B">
            <w:pPr>
              <w:spacing w:before="60" w:after="60"/>
              <w:ind w:firstLine="17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(Pardavėjas nurodo 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Prekės 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gamintoją ir mode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>l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į)</w:t>
            </w:r>
          </w:p>
        </w:tc>
      </w:tr>
      <w:tr w:rsidR="00500383" w:rsidRPr="0019201B" w14:paraId="444E35D7" w14:textId="77777777" w:rsidTr="00256EA9">
        <w:trPr>
          <w:trHeight w:val="288"/>
        </w:trPr>
        <w:tc>
          <w:tcPr>
            <w:tcW w:w="993" w:type="dxa"/>
          </w:tcPr>
          <w:p w14:paraId="0F498C29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126" w:type="dxa"/>
          </w:tcPr>
          <w:p w14:paraId="1392C2D6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Standartas</w:t>
            </w:r>
          </w:p>
        </w:tc>
        <w:tc>
          <w:tcPr>
            <w:tcW w:w="3968" w:type="dxa"/>
          </w:tcPr>
          <w:p w14:paraId="0049393A" w14:textId="77777777" w:rsidR="00500383" w:rsidRPr="00605C58" w:rsidRDefault="00500383" w:rsidP="001F328B">
            <w:pPr>
              <w:spacing w:before="60" w:after="60"/>
              <w:ind w:firstLine="0"/>
              <w:jc w:val="both"/>
              <w:rPr>
                <w:rFonts w:asciiTheme="minorHAnsi" w:eastAsia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 xml:space="preserve">LST EN 805:2000 arba lygiavertis. </w:t>
            </w:r>
          </w:p>
        </w:tc>
        <w:tc>
          <w:tcPr>
            <w:tcW w:w="3402" w:type="dxa"/>
          </w:tcPr>
          <w:p w14:paraId="1425235D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6FCA7097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F6E4E4F" w14:textId="77777777" w:rsidTr="00256EA9">
        <w:trPr>
          <w:trHeight w:val="288"/>
        </w:trPr>
        <w:tc>
          <w:tcPr>
            <w:tcW w:w="993" w:type="dxa"/>
          </w:tcPr>
          <w:p w14:paraId="07745532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126" w:type="dxa"/>
          </w:tcPr>
          <w:p w14:paraId="14F51BB6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Darbinė terpė</w:t>
            </w:r>
          </w:p>
        </w:tc>
        <w:tc>
          <w:tcPr>
            <w:tcW w:w="3968" w:type="dxa"/>
          </w:tcPr>
          <w:p w14:paraId="1A34BF9B" w14:textId="77777777" w:rsidR="00500383" w:rsidRPr="00605C58" w:rsidRDefault="00500383" w:rsidP="001F328B">
            <w:pPr>
              <w:spacing w:before="60" w:after="60"/>
              <w:ind w:firstLine="0"/>
              <w:jc w:val="both"/>
              <w:rPr>
                <w:rFonts w:asciiTheme="minorHAnsi" w:eastAsia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 xml:space="preserve">Geriamasis vanduo.  </w:t>
            </w:r>
          </w:p>
        </w:tc>
        <w:tc>
          <w:tcPr>
            <w:tcW w:w="3402" w:type="dxa"/>
          </w:tcPr>
          <w:p w14:paraId="74A75068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51C4A156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65936DFF" w14:textId="77777777" w:rsidTr="00256EA9">
        <w:trPr>
          <w:trHeight w:val="288"/>
        </w:trPr>
        <w:tc>
          <w:tcPr>
            <w:tcW w:w="993" w:type="dxa"/>
          </w:tcPr>
          <w:p w14:paraId="45BF2662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126" w:type="dxa"/>
          </w:tcPr>
          <w:p w14:paraId="513056D7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Darbinis slėgis</w:t>
            </w:r>
          </w:p>
        </w:tc>
        <w:tc>
          <w:tcPr>
            <w:tcW w:w="3968" w:type="dxa"/>
          </w:tcPr>
          <w:p w14:paraId="46805CC2" w14:textId="77777777" w:rsidR="00500383" w:rsidRPr="00605C58" w:rsidRDefault="00500383" w:rsidP="001F328B">
            <w:pPr>
              <w:spacing w:before="60" w:after="60"/>
              <w:ind w:firstLine="0"/>
              <w:jc w:val="both"/>
              <w:rPr>
                <w:rFonts w:asciiTheme="minorHAnsi" w:eastAsia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 xml:space="preserve">Ne mažesnis 16 bar. </w:t>
            </w:r>
          </w:p>
        </w:tc>
        <w:tc>
          <w:tcPr>
            <w:tcW w:w="3402" w:type="dxa"/>
          </w:tcPr>
          <w:p w14:paraId="4573527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742FB72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4F12B241" w14:textId="77777777" w:rsidTr="00256EA9">
        <w:trPr>
          <w:trHeight w:val="288"/>
        </w:trPr>
        <w:tc>
          <w:tcPr>
            <w:tcW w:w="993" w:type="dxa"/>
          </w:tcPr>
          <w:p w14:paraId="63EFCD70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126" w:type="dxa"/>
          </w:tcPr>
          <w:p w14:paraId="01A940EB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Pajungimo būdas</w:t>
            </w:r>
          </w:p>
        </w:tc>
        <w:tc>
          <w:tcPr>
            <w:tcW w:w="3968" w:type="dxa"/>
          </w:tcPr>
          <w:p w14:paraId="552C3B2E" w14:textId="77777777" w:rsidR="00500383" w:rsidRPr="00605C58" w:rsidRDefault="00500383" w:rsidP="001F328B">
            <w:pPr>
              <w:spacing w:before="60" w:after="60"/>
              <w:ind w:firstLine="0"/>
              <w:jc w:val="both"/>
              <w:rPr>
                <w:rFonts w:asciiTheme="minorHAnsi" w:eastAsia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 xml:space="preserve">Pritaikyta tiesiogiai prijungti </w:t>
            </w:r>
            <w:r>
              <w:rPr>
                <w:rFonts w:asciiTheme="minorHAnsi" w:hAnsiTheme="minorHAnsi" w:cstheme="minorHAnsi"/>
              </w:rPr>
              <w:t xml:space="preserve">sklendę, </w:t>
            </w:r>
            <w:proofErr w:type="spellStart"/>
            <w:r>
              <w:rPr>
                <w:rFonts w:asciiTheme="minorHAnsi" w:hAnsiTheme="minorHAnsi" w:cstheme="minorHAnsi"/>
              </w:rPr>
              <w:t>srieginis</w:t>
            </w:r>
            <w:proofErr w:type="spellEnd"/>
            <w:r>
              <w:rPr>
                <w:rFonts w:asciiTheme="minorHAnsi" w:hAnsiTheme="minorHAnsi" w:cstheme="minorHAnsi"/>
              </w:rPr>
              <w:t xml:space="preserve"> arba lygiavertis.</w:t>
            </w:r>
          </w:p>
        </w:tc>
        <w:tc>
          <w:tcPr>
            <w:tcW w:w="3402" w:type="dxa"/>
          </w:tcPr>
          <w:p w14:paraId="1CE73C51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6E019DE1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656A3E4D" w14:textId="77777777" w:rsidTr="00256EA9">
        <w:trPr>
          <w:trHeight w:val="288"/>
        </w:trPr>
        <w:tc>
          <w:tcPr>
            <w:tcW w:w="993" w:type="dxa"/>
            <w:tcBorders>
              <w:bottom w:val="single" w:sz="4" w:space="0" w:color="auto"/>
            </w:tcBorders>
          </w:tcPr>
          <w:p w14:paraId="1B4D48A6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7EE8C465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Apkabos tvirtinimo būdas</w:t>
            </w:r>
          </w:p>
        </w:tc>
        <w:tc>
          <w:tcPr>
            <w:tcW w:w="3968" w:type="dxa"/>
          </w:tcPr>
          <w:p w14:paraId="42C34A75" w14:textId="4DEB0962" w:rsidR="00500383" w:rsidRPr="00605C58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>Nerūdijančio plieno varžtais, plieno klasė ne žemesnė kaip A2 pagal ISO3506-1:2009</w:t>
            </w:r>
            <w:r w:rsidR="00CF5A44">
              <w:rPr>
                <w:rFonts w:asciiTheme="minorHAnsi" w:hAnsiTheme="minorHAnsi" w:cstheme="minorHAnsi"/>
              </w:rPr>
              <w:t xml:space="preserve"> (arba lygiavertį</w:t>
            </w:r>
            <w:r w:rsidR="009C24BD">
              <w:rPr>
                <w:rFonts w:asciiTheme="minorHAnsi" w:hAnsiTheme="minorHAnsi" w:cstheme="minorHAnsi"/>
              </w:rPr>
              <w:t>) standartą.</w:t>
            </w:r>
          </w:p>
        </w:tc>
        <w:tc>
          <w:tcPr>
            <w:tcW w:w="3402" w:type="dxa"/>
          </w:tcPr>
          <w:p w14:paraId="590C3668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44900DB2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2F7E9F5E" w14:textId="77777777" w:rsidTr="00256EA9">
        <w:trPr>
          <w:trHeight w:val="6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50B9B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14:paraId="68FB07E8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Konstrukcija</w:t>
            </w:r>
          </w:p>
          <w:p w14:paraId="016B3DE1" w14:textId="77777777" w:rsidR="00500383" w:rsidRPr="000E491F" w:rsidRDefault="00500383" w:rsidP="001F328B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0A31981D" w14:textId="77777777" w:rsidR="00500383" w:rsidRPr="0093046B" w:rsidRDefault="00500383" w:rsidP="001F328B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93046B">
              <w:rPr>
                <w:rFonts w:asciiTheme="minorHAnsi" w:hAnsiTheme="minorHAnsi" w:cstheme="minorHAnsi"/>
              </w:rPr>
              <w:t xml:space="preserve">Be </w:t>
            </w:r>
            <w:proofErr w:type="spellStart"/>
            <w:r w:rsidRPr="0093046B">
              <w:rPr>
                <w:rFonts w:asciiTheme="minorHAnsi" w:hAnsiTheme="minorHAnsi" w:cstheme="minorHAnsi"/>
              </w:rPr>
              <w:t>pospaudiminio</w:t>
            </w:r>
            <w:proofErr w:type="spellEnd"/>
            <w:r w:rsidRPr="0093046B">
              <w:rPr>
                <w:rFonts w:asciiTheme="minorHAnsi" w:hAnsiTheme="minorHAnsi" w:cstheme="minorHAnsi"/>
              </w:rPr>
              <w:t xml:space="preserve"> pajungimo uždarymo mechanizmo;</w:t>
            </w:r>
          </w:p>
        </w:tc>
        <w:tc>
          <w:tcPr>
            <w:tcW w:w="3402" w:type="dxa"/>
          </w:tcPr>
          <w:p w14:paraId="2BA54CEE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7F8514D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0DB5F526" w14:textId="77777777" w:rsidTr="00256EA9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E0B" w14:textId="77777777" w:rsidR="00500383" w:rsidRPr="0019201B" w:rsidRDefault="00500383" w:rsidP="001F328B">
            <w:pPr>
              <w:pStyle w:val="ListParagraph"/>
              <w:spacing w:before="60" w:after="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5985AE1E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787591BB" w14:textId="77777777" w:rsidR="00500383" w:rsidRPr="00605C58" w:rsidRDefault="00500383" w:rsidP="001F328B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 xml:space="preserve">Su </w:t>
            </w:r>
            <w:proofErr w:type="spellStart"/>
            <w:r w:rsidRPr="00605C58">
              <w:rPr>
                <w:rFonts w:asciiTheme="minorHAnsi" w:hAnsiTheme="minorHAnsi" w:cstheme="minorHAnsi"/>
              </w:rPr>
              <w:t>pospaudiminio</w:t>
            </w:r>
            <w:proofErr w:type="spellEnd"/>
            <w:r w:rsidRPr="00605C58">
              <w:rPr>
                <w:rFonts w:asciiTheme="minorHAnsi" w:hAnsiTheme="minorHAnsi" w:cstheme="minorHAnsi"/>
              </w:rPr>
              <w:t xml:space="preserve"> pajungimo uždarymo mechanizmu – pragręžus vamzdį turi turėti galimybę laikinai stabdyti vandens tekėjimą ir sudaryti galimybę numontuoti </w:t>
            </w:r>
            <w:proofErr w:type="spellStart"/>
            <w:r w:rsidRPr="00605C58">
              <w:rPr>
                <w:rFonts w:asciiTheme="minorHAnsi" w:hAnsiTheme="minorHAnsi" w:cstheme="minorHAnsi"/>
              </w:rPr>
              <w:t>pospaudiminio</w:t>
            </w:r>
            <w:proofErr w:type="spellEnd"/>
            <w:r w:rsidRPr="00605C58">
              <w:rPr>
                <w:rFonts w:asciiTheme="minorHAnsi" w:hAnsiTheme="minorHAnsi" w:cstheme="minorHAnsi"/>
              </w:rPr>
              <w:t xml:space="preserve"> gręžimo įrangą esant slėgiui vamzdyne.</w:t>
            </w:r>
          </w:p>
        </w:tc>
        <w:tc>
          <w:tcPr>
            <w:tcW w:w="3402" w:type="dxa"/>
          </w:tcPr>
          <w:p w14:paraId="5164B52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1F86B40C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41A14BA4" w14:textId="77777777" w:rsidTr="00256EA9">
        <w:trPr>
          <w:trHeight w:val="288"/>
        </w:trPr>
        <w:tc>
          <w:tcPr>
            <w:tcW w:w="993" w:type="dxa"/>
            <w:tcBorders>
              <w:top w:val="single" w:sz="4" w:space="0" w:color="auto"/>
            </w:tcBorders>
          </w:tcPr>
          <w:p w14:paraId="188A5C8B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0F0CFAA5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Sandarinimas</w:t>
            </w:r>
          </w:p>
        </w:tc>
        <w:tc>
          <w:tcPr>
            <w:tcW w:w="3968" w:type="dxa"/>
          </w:tcPr>
          <w:p w14:paraId="7FF83D9E" w14:textId="77777777" w:rsidR="00500383" w:rsidRPr="00605C58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 xml:space="preserve">Balnų sandarinimo medžiaga – </w:t>
            </w:r>
            <w:proofErr w:type="spellStart"/>
            <w:r w:rsidRPr="00605C58">
              <w:rPr>
                <w:rFonts w:asciiTheme="minorHAnsi" w:hAnsiTheme="minorHAnsi" w:cstheme="minorHAnsi"/>
              </w:rPr>
              <w:t>elastomeras</w:t>
            </w:r>
            <w:proofErr w:type="spellEnd"/>
            <w:r w:rsidRPr="00605C58">
              <w:rPr>
                <w:rFonts w:asciiTheme="minorHAnsi" w:hAnsiTheme="minorHAnsi" w:cstheme="minorHAnsi"/>
              </w:rPr>
              <w:t xml:space="preserve">, tinkamas naudoti geriamojo vandens tiekimo sistemose ir atitinkantis LST EN 681-1 arba lygiavertį. Pragręžtos vamzdžio skylės kraštai turi būti sandarinami „O tipo“ </w:t>
            </w:r>
            <w:proofErr w:type="spellStart"/>
            <w:r w:rsidRPr="00605C58">
              <w:rPr>
                <w:rFonts w:asciiTheme="minorHAnsi" w:hAnsiTheme="minorHAnsi" w:cstheme="minorHAnsi"/>
              </w:rPr>
              <w:t>elastomero</w:t>
            </w:r>
            <w:proofErr w:type="spellEnd"/>
            <w:r w:rsidRPr="00605C58">
              <w:rPr>
                <w:rFonts w:asciiTheme="minorHAnsi" w:hAnsiTheme="minorHAnsi" w:cstheme="minorHAnsi"/>
              </w:rPr>
              <w:t>, tinkamo naudoti geriamojo vandens tiekimo sistemose ir atitinkančio LST EN 681-1 arba lygiavertį standartą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402" w:type="dxa"/>
          </w:tcPr>
          <w:p w14:paraId="7160C0A5" w14:textId="77777777" w:rsidR="00500383" w:rsidRPr="00D833D6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95" w:type="dxa"/>
          </w:tcPr>
          <w:p w14:paraId="27CB69A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616EC283" w14:textId="77777777" w:rsidTr="00256EA9">
        <w:trPr>
          <w:trHeight w:val="288"/>
        </w:trPr>
        <w:tc>
          <w:tcPr>
            <w:tcW w:w="993" w:type="dxa"/>
          </w:tcPr>
          <w:p w14:paraId="63DFA4D9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5C4039C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7F046C">
              <w:rPr>
                <w:rFonts w:asciiTheme="minorHAnsi" w:hAnsiTheme="minorHAnsi" w:cstheme="minorHAnsi"/>
              </w:rPr>
              <w:t>Korpuso ir jo elementų medžiaga</w:t>
            </w:r>
          </w:p>
        </w:tc>
        <w:tc>
          <w:tcPr>
            <w:tcW w:w="3968" w:type="dxa"/>
          </w:tcPr>
          <w:p w14:paraId="1BCB24EE" w14:textId="77777777" w:rsidR="00500383" w:rsidRPr="00605C58" w:rsidRDefault="00500383" w:rsidP="001F328B">
            <w:pPr>
              <w:spacing w:after="26" w:line="276" w:lineRule="auto"/>
              <w:ind w:right="31" w:firstLine="0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>Kalusis ketus pagal LST EN 1563 standartą arba lygiavertį.</w:t>
            </w:r>
          </w:p>
        </w:tc>
        <w:tc>
          <w:tcPr>
            <w:tcW w:w="3402" w:type="dxa"/>
          </w:tcPr>
          <w:p w14:paraId="5B548D36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55BA26C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21BFAF9" w14:textId="77777777" w:rsidTr="00256EA9">
        <w:trPr>
          <w:trHeight w:val="288"/>
        </w:trPr>
        <w:tc>
          <w:tcPr>
            <w:tcW w:w="993" w:type="dxa"/>
          </w:tcPr>
          <w:p w14:paraId="7128FF18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CCF1DF3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Korpuso vidaus ir išorės padengimas</w:t>
            </w:r>
          </w:p>
        </w:tc>
        <w:tc>
          <w:tcPr>
            <w:tcW w:w="3968" w:type="dxa"/>
          </w:tcPr>
          <w:p w14:paraId="40BCD236" w14:textId="77777777" w:rsidR="00500383" w:rsidRPr="00605C58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>Korpuso detalės turi būti padengtos iš vidaus ir išorės. Padengimas epoksidinis miltelinis arba lygiavertis, minimalus padengimo storis 250 mikronų. Turi turėti GSK sertifikavimo centro RAL GZ662 sertifikatą</w:t>
            </w:r>
            <w:r>
              <w:rPr>
                <w:rFonts w:asciiTheme="minorHAnsi" w:hAnsiTheme="minorHAnsi" w:cstheme="minorHAnsi"/>
              </w:rPr>
              <w:t xml:space="preserve"> arba lygiavertį</w:t>
            </w:r>
          </w:p>
        </w:tc>
        <w:tc>
          <w:tcPr>
            <w:tcW w:w="3402" w:type="dxa"/>
          </w:tcPr>
          <w:p w14:paraId="26D940C7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7796DFFE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D6F3FB5" w14:textId="77777777" w:rsidTr="00256EA9">
        <w:trPr>
          <w:trHeight w:val="288"/>
        </w:trPr>
        <w:tc>
          <w:tcPr>
            <w:tcW w:w="993" w:type="dxa"/>
          </w:tcPr>
          <w:p w14:paraId="36780B48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655A77E" w14:textId="77777777" w:rsidR="00500383" w:rsidRPr="00872F30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872F30">
              <w:rPr>
                <w:rFonts w:asciiTheme="minorHAnsi" w:hAnsiTheme="minorHAnsi" w:cstheme="minorHAnsi"/>
              </w:rPr>
              <w:t>Ženklinimas</w:t>
            </w:r>
          </w:p>
        </w:tc>
        <w:tc>
          <w:tcPr>
            <w:tcW w:w="3968" w:type="dxa"/>
          </w:tcPr>
          <w:p w14:paraId="0F075A8D" w14:textId="77777777" w:rsidR="00500383" w:rsidRPr="00872F30" w:rsidRDefault="00500383" w:rsidP="001F328B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872F30">
              <w:rPr>
                <w:rFonts w:asciiTheme="minorHAnsi" w:hAnsiTheme="minorHAnsi" w:cstheme="minorHAnsi"/>
              </w:rPr>
              <w:t xml:space="preserve">Ant balno turi būti nurodyta: </w:t>
            </w:r>
          </w:p>
          <w:p w14:paraId="28299B88" w14:textId="77777777" w:rsidR="00500383" w:rsidRPr="00872F30" w:rsidRDefault="00500383" w:rsidP="00500383">
            <w:pPr>
              <w:pStyle w:val="ListParagraph"/>
              <w:numPr>
                <w:ilvl w:val="0"/>
                <w:numId w:val="9"/>
              </w:numPr>
              <w:ind w:left="607" w:hanging="425"/>
              <w:jc w:val="both"/>
              <w:rPr>
                <w:rFonts w:asciiTheme="minorHAnsi" w:hAnsiTheme="minorHAnsi" w:cstheme="minorHAnsi"/>
              </w:rPr>
            </w:pPr>
            <w:r w:rsidRPr="00872F30">
              <w:rPr>
                <w:rFonts w:asciiTheme="minorHAnsi" w:hAnsiTheme="minorHAnsi" w:cstheme="minorHAnsi"/>
              </w:rPr>
              <w:t xml:space="preserve">Gamintojo pavadinimas (pvz. Gamintojas); </w:t>
            </w:r>
          </w:p>
          <w:p w14:paraId="5F406EBF" w14:textId="77777777" w:rsidR="00500383" w:rsidRPr="00872F30" w:rsidRDefault="00500383" w:rsidP="00500383">
            <w:pPr>
              <w:pStyle w:val="ListParagraph"/>
              <w:numPr>
                <w:ilvl w:val="0"/>
                <w:numId w:val="9"/>
              </w:numPr>
              <w:spacing w:line="257" w:lineRule="auto"/>
              <w:ind w:left="607" w:hanging="425"/>
              <w:jc w:val="both"/>
              <w:rPr>
                <w:rFonts w:asciiTheme="minorHAnsi" w:hAnsiTheme="minorHAnsi" w:cstheme="minorHAnsi"/>
              </w:rPr>
            </w:pPr>
            <w:r w:rsidRPr="00872F30">
              <w:rPr>
                <w:rFonts w:asciiTheme="minorHAnsi" w:hAnsiTheme="minorHAnsi" w:cstheme="minorHAnsi"/>
              </w:rPr>
              <w:t xml:space="preserve">Diametras (pvz. DN110); </w:t>
            </w:r>
          </w:p>
          <w:p w14:paraId="45E57405" w14:textId="77777777" w:rsidR="00500383" w:rsidRPr="00872F30" w:rsidRDefault="00500383" w:rsidP="00500383">
            <w:pPr>
              <w:pStyle w:val="ListParagraph"/>
              <w:numPr>
                <w:ilvl w:val="0"/>
                <w:numId w:val="9"/>
              </w:numPr>
              <w:spacing w:line="257" w:lineRule="auto"/>
              <w:ind w:left="607" w:hanging="425"/>
              <w:jc w:val="both"/>
              <w:rPr>
                <w:rFonts w:asciiTheme="minorHAnsi" w:hAnsiTheme="minorHAnsi" w:cstheme="minorHAnsi"/>
              </w:rPr>
            </w:pPr>
            <w:r w:rsidRPr="00872F30">
              <w:rPr>
                <w:rFonts w:asciiTheme="minorHAnsi" w:hAnsiTheme="minorHAnsi" w:cstheme="minorHAnsi"/>
              </w:rPr>
              <w:t xml:space="preserve">Nominalus slėgis (PN16); </w:t>
            </w:r>
          </w:p>
          <w:p w14:paraId="0EA0CD78" w14:textId="77777777" w:rsidR="00500383" w:rsidRPr="00872F30" w:rsidRDefault="00500383" w:rsidP="00500383">
            <w:pPr>
              <w:pStyle w:val="ListParagraph"/>
              <w:numPr>
                <w:ilvl w:val="0"/>
                <w:numId w:val="9"/>
              </w:numPr>
              <w:ind w:left="607" w:hanging="425"/>
              <w:jc w:val="both"/>
              <w:rPr>
                <w:rFonts w:asciiTheme="minorHAnsi" w:hAnsiTheme="minorHAnsi" w:cstheme="minorHAnsi"/>
              </w:rPr>
            </w:pPr>
            <w:r w:rsidRPr="00872F30">
              <w:rPr>
                <w:rFonts w:asciiTheme="minorHAnsi" w:hAnsiTheme="minorHAnsi" w:cstheme="minorHAnsi"/>
              </w:rPr>
              <w:t>Korpuso medžiaga (pvz. EN-GJS-400);</w:t>
            </w:r>
          </w:p>
          <w:p w14:paraId="49F72C6A" w14:textId="77777777" w:rsidR="00500383" w:rsidRPr="00872F30" w:rsidRDefault="00500383" w:rsidP="00500383">
            <w:pPr>
              <w:pStyle w:val="ListParagraph"/>
              <w:numPr>
                <w:ilvl w:val="0"/>
                <w:numId w:val="9"/>
              </w:numPr>
              <w:ind w:left="607" w:hanging="425"/>
              <w:jc w:val="both"/>
              <w:rPr>
                <w:rFonts w:asciiTheme="minorHAnsi" w:hAnsiTheme="minorHAnsi" w:cstheme="minorHAnsi"/>
              </w:rPr>
            </w:pPr>
            <w:r w:rsidRPr="00872F30">
              <w:rPr>
                <w:rFonts w:asciiTheme="minorHAnsi" w:hAnsiTheme="minorHAnsi" w:cstheme="minorHAnsi"/>
              </w:rPr>
              <w:lastRenderedPageBreak/>
              <w:t>Vamzdžio tolerancijos ribos (pvz. 105 mm – 130 mm, d110 mm ).</w:t>
            </w:r>
          </w:p>
        </w:tc>
        <w:tc>
          <w:tcPr>
            <w:tcW w:w="3402" w:type="dxa"/>
          </w:tcPr>
          <w:p w14:paraId="2A6FC4B6" w14:textId="77777777" w:rsidR="00500383" w:rsidRPr="00482046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1CDA4AAB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A4AC068" w14:textId="77777777" w:rsidTr="00256EA9">
        <w:trPr>
          <w:trHeight w:val="288"/>
        </w:trPr>
        <w:tc>
          <w:tcPr>
            <w:tcW w:w="993" w:type="dxa"/>
          </w:tcPr>
          <w:p w14:paraId="2FEC0ECC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0E006E52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Panaudojimo būdas</w:t>
            </w:r>
          </w:p>
        </w:tc>
        <w:tc>
          <w:tcPr>
            <w:tcW w:w="3968" w:type="dxa"/>
          </w:tcPr>
          <w:p w14:paraId="4194FAD5" w14:textId="330311B1" w:rsidR="00500383" w:rsidRPr="00605C58" w:rsidRDefault="00500383" w:rsidP="001F328B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 xml:space="preserve">Pritaikytas </w:t>
            </w:r>
            <w:r w:rsidR="00231E99">
              <w:rPr>
                <w:rFonts w:asciiTheme="minorHAnsi" w:hAnsiTheme="minorHAnsi" w:cstheme="minorHAnsi"/>
              </w:rPr>
              <w:t xml:space="preserve">iš </w:t>
            </w:r>
            <w:r w:rsidR="00EF2698">
              <w:rPr>
                <w:rFonts w:asciiTheme="minorHAnsi" w:hAnsiTheme="minorHAnsi" w:cstheme="minorHAnsi"/>
              </w:rPr>
              <w:t xml:space="preserve">kalaus </w:t>
            </w:r>
            <w:r w:rsidRPr="00605C58">
              <w:rPr>
                <w:rFonts w:asciiTheme="minorHAnsi" w:hAnsiTheme="minorHAnsi" w:cstheme="minorHAnsi"/>
              </w:rPr>
              <w:t>ket</w:t>
            </w:r>
            <w:r w:rsidR="00231E99">
              <w:rPr>
                <w:rFonts w:asciiTheme="minorHAnsi" w:hAnsiTheme="minorHAnsi" w:cstheme="minorHAnsi"/>
              </w:rPr>
              <w:t xml:space="preserve">aus </w:t>
            </w:r>
            <w:r w:rsidR="00AE321B">
              <w:rPr>
                <w:rFonts w:asciiTheme="minorHAnsi" w:hAnsiTheme="minorHAnsi" w:cstheme="minorHAnsi"/>
              </w:rPr>
              <w:t>pagamintiems</w:t>
            </w:r>
            <w:r w:rsidR="00EF2698">
              <w:rPr>
                <w:rFonts w:asciiTheme="minorHAnsi" w:hAnsiTheme="minorHAnsi" w:cstheme="minorHAnsi"/>
              </w:rPr>
              <w:t xml:space="preserve"> gaminiams</w:t>
            </w:r>
            <w:r w:rsidRPr="00605C58">
              <w:rPr>
                <w:rFonts w:asciiTheme="minorHAnsi" w:hAnsiTheme="minorHAnsi" w:cstheme="minorHAnsi"/>
              </w:rPr>
              <w:t>, plieniniams vamzdžiams.</w:t>
            </w:r>
          </w:p>
        </w:tc>
        <w:tc>
          <w:tcPr>
            <w:tcW w:w="3402" w:type="dxa"/>
          </w:tcPr>
          <w:p w14:paraId="0B679C51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20E4883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54ED28E5" w14:textId="77777777" w:rsidTr="00256EA9">
        <w:trPr>
          <w:trHeight w:val="288"/>
        </w:trPr>
        <w:tc>
          <w:tcPr>
            <w:tcW w:w="993" w:type="dxa"/>
          </w:tcPr>
          <w:p w14:paraId="20C43D7C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23778083" w14:textId="77777777" w:rsidR="00500383" w:rsidRPr="007F046C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  <w:highlight w:val="yellow"/>
              </w:rPr>
            </w:pPr>
            <w:r w:rsidRPr="007F046C">
              <w:rPr>
                <w:rFonts w:asciiTheme="minorHAnsi" w:hAnsiTheme="minorHAnsi" w:cstheme="minorHAnsi"/>
              </w:rPr>
              <w:t>Korpuso tvirtinimo prie vamzdžio medžiaga</w:t>
            </w:r>
          </w:p>
        </w:tc>
        <w:tc>
          <w:tcPr>
            <w:tcW w:w="3968" w:type="dxa"/>
          </w:tcPr>
          <w:p w14:paraId="3A89D97D" w14:textId="77777777" w:rsidR="00500383" w:rsidRPr="00605C58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 xml:space="preserve">Balnų lanksčios apkabos pagamintos iš nerūdijančio plieno (plieno klasė ne žemesnė kaip AISI 304 / EN 1.4301 arba lygiavertis), iš vidinės pusės padengtos </w:t>
            </w:r>
            <w:proofErr w:type="spellStart"/>
            <w:r w:rsidRPr="00605C58">
              <w:rPr>
                <w:rFonts w:asciiTheme="minorHAnsi" w:hAnsiTheme="minorHAnsi" w:cstheme="minorHAnsi"/>
              </w:rPr>
              <w:t>elastomeru</w:t>
            </w:r>
            <w:proofErr w:type="spellEnd"/>
            <w:r w:rsidRPr="00605C58">
              <w:rPr>
                <w:rFonts w:asciiTheme="minorHAnsi" w:hAnsiTheme="minorHAnsi" w:cstheme="minorHAnsi"/>
              </w:rPr>
              <w:t xml:space="preserve"> atitinkančiu LST EN 681-1 arba lygiavertį standartą.</w:t>
            </w:r>
          </w:p>
        </w:tc>
        <w:tc>
          <w:tcPr>
            <w:tcW w:w="3402" w:type="dxa"/>
          </w:tcPr>
          <w:p w14:paraId="55695737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4543CBC5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057D7AA7" w14:textId="77777777" w:rsidTr="00256EA9">
        <w:trPr>
          <w:trHeight w:val="288"/>
        </w:trPr>
        <w:tc>
          <w:tcPr>
            <w:tcW w:w="993" w:type="dxa"/>
          </w:tcPr>
          <w:p w14:paraId="2946BB59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98E1D3A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Tolerancija</w:t>
            </w:r>
          </w:p>
        </w:tc>
        <w:tc>
          <w:tcPr>
            <w:tcW w:w="3968" w:type="dxa"/>
          </w:tcPr>
          <w:p w14:paraId="7C03F004" w14:textId="77777777" w:rsidR="00500383" w:rsidRPr="00605C58" w:rsidRDefault="00500383" w:rsidP="001F328B">
            <w:pPr>
              <w:spacing w:line="238" w:lineRule="auto"/>
              <w:ind w:right="61" w:firstLine="0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>Balnai minkšta apkaba turi būti pritaikyti montuoti nurodytose ribose, gali tikti platesnei tolerancijai, bet nurodytos ribos turi pakliūti į balno toleranciją:</w:t>
            </w:r>
          </w:p>
          <w:p w14:paraId="3E1BC144" w14:textId="77777777" w:rsidR="00500383" w:rsidRPr="00605C58" w:rsidRDefault="00500383" w:rsidP="00500383">
            <w:pPr>
              <w:pStyle w:val="ListParagraph"/>
              <w:numPr>
                <w:ilvl w:val="0"/>
                <w:numId w:val="10"/>
              </w:numPr>
              <w:spacing w:line="238" w:lineRule="auto"/>
              <w:ind w:right="61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>DN50 – nuo 60 iki 70 mm;</w:t>
            </w:r>
          </w:p>
          <w:p w14:paraId="49D21243" w14:textId="77777777" w:rsidR="00500383" w:rsidRPr="00605C58" w:rsidRDefault="00500383" w:rsidP="00500383">
            <w:pPr>
              <w:pStyle w:val="ListParagraph"/>
              <w:numPr>
                <w:ilvl w:val="0"/>
                <w:numId w:val="10"/>
              </w:numPr>
              <w:spacing w:line="238" w:lineRule="auto"/>
              <w:ind w:right="61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>DN65 – nuo 71 iki 80 mm;</w:t>
            </w:r>
          </w:p>
          <w:p w14:paraId="1B1375E6" w14:textId="77777777" w:rsidR="00500383" w:rsidRPr="00605C58" w:rsidRDefault="00500383" w:rsidP="00500383">
            <w:pPr>
              <w:pStyle w:val="ListParagraph"/>
              <w:numPr>
                <w:ilvl w:val="0"/>
                <w:numId w:val="10"/>
              </w:numPr>
              <w:spacing w:line="238" w:lineRule="auto"/>
              <w:ind w:right="61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>DN100 – nuo 106 iki 128 mm;</w:t>
            </w:r>
          </w:p>
          <w:p w14:paraId="549EBF10" w14:textId="77777777" w:rsidR="00500383" w:rsidRDefault="00500383" w:rsidP="00500383">
            <w:pPr>
              <w:pStyle w:val="ListParagraph"/>
              <w:numPr>
                <w:ilvl w:val="0"/>
                <w:numId w:val="10"/>
              </w:numPr>
              <w:spacing w:line="238" w:lineRule="auto"/>
              <w:ind w:right="61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>DN150 – nuo 160 iki 185 mm;</w:t>
            </w:r>
          </w:p>
          <w:p w14:paraId="69149FBA" w14:textId="77777777" w:rsidR="00500383" w:rsidRDefault="00500383" w:rsidP="00500383">
            <w:pPr>
              <w:pStyle w:val="ListParagraph"/>
              <w:numPr>
                <w:ilvl w:val="0"/>
                <w:numId w:val="10"/>
              </w:numPr>
              <w:spacing w:line="238" w:lineRule="auto"/>
              <w:ind w:right="61"/>
              <w:jc w:val="both"/>
              <w:rPr>
                <w:rFonts w:asciiTheme="minorHAnsi" w:hAnsiTheme="minorHAnsi" w:cstheme="minorHAnsi"/>
              </w:rPr>
            </w:pPr>
            <w:r w:rsidRPr="00C80EBE">
              <w:rPr>
                <w:rFonts w:asciiTheme="minorHAnsi" w:hAnsiTheme="minorHAnsi" w:cstheme="minorHAnsi"/>
              </w:rPr>
              <w:t>DN200 – nuo 220 iki 244 mm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57409762" w14:textId="55AE1834" w:rsidR="00500383" w:rsidRPr="00210B2D" w:rsidRDefault="00500383" w:rsidP="00500383">
            <w:pPr>
              <w:pStyle w:val="ListParagraph"/>
              <w:numPr>
                <w:ilvl w:val="0"/>
                <w:numId w:val="10"/>
              </w:numPr>
              <w:spacing w:line="238" w:lineRule="auto"/>
              <w:ind w:right="61"/>
              <w:jc w:val="both"/>
              <w:rPr>
                <w:rFonts w:asciiTheme="minorHAnsi" w:hAnsiTheme="minorHAnsi" w:cstheme="minorHAnsi"/>
              </w:rPr>
            </w:pPr>
            <w:r w:rsidRPr="00C80EBE">
              <w:rPr>
                <w:rFonts w:asciiTheme="minorHAnsi" w:hAnsiTheme="minorHAnsi" w:cstheme="minorHAnsi"/>
              </w:rPr>
              <w:t>DN2</w:t>
            </w:r>
            <w:r>
              <w:rPr>
                <w:rFonts w:asciiTheme="minorHAnsi" w:hAnsiTheme="minorHAnsi" w:cstheme="minorHAnsi"/>
              </w:rPr>
              <w:t>5</w:t>
            </w:r>
            <w:r w:rsidRPr="00C80EBE">
              <w:rPr>
                <w:rFonts w:asciiTheme="minorHAnsi" w:hAnsiTheme="minorHAnsi" w:cstheme="minorHAnsi"/>
              </w:rPr>
              <w:t>0 – nuo 2</w:t>
            </w:r>
            <w:r>
              <w:rPr>
                <w:rFonts w:asciiTheme="minorHAnsi" w:hAnsiTheme="minorHAnsi" w:cstheme="minorHAnsi"/>
              </w:rPr>
              <w:t>64</w:t>
            </w:r>
            <w:r w:rsidRPr="00C80EBE">
              <w:rPr>
                <w:rFonts w:asciiTheme="minorHAnsi" w:hAnsiTheme="minorHAnsi" w:cstheme="minorHAnsi"/>
              </w:rPr>
              <w:t xml:space="preserve"> iki </w:t>
            </w:r>
            <w:r w:rsidR="002A542D" w:rsidRPr="00C80EBE">
              <w:rPr>
                <w:rFonts w:asciiTheme="minorHAnsi" w:hAnsiTheme="minorHAnsi" w:cstheme="minorHAnsi"/>
              </w:rPr>
              <w:t>2</w:t>
            </w:r>
            <w:r w:rsidR="002A542D">
              <w:rPr>
                <w:rFonts w:asciiTheme="minorHAnsi" w:hAnsiTheme="minorHAnsi" w:cstheme="minorHAnsi"/>
              </w:rPr>
              <w:t>68</w:t>
            </w:r>
            <w:r w:rsidR="002A542D" w:rsidRPr="00C80EBE">
              <w:rPr>
                <w:rFonts w:asciiTheme="minorHAnsi" w:hAnsiTheme="minorHAnsi" w:cstheme="minorHAnsi"/>
              </w:rPr>
              <w:t xml:space="preserve"> </w:t>
            </w:r>
            <w:r w:rsidRPr="00C80EBE">
              <w:rPr>
                <w:rFonts w:asciiTheme="minorHAnsi" w:hAnsiTheme="minorHAnsi" w:cstheme="minorHAnsi"/>
              </w:rPr>
              <w:t>mm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402" w:type="dxa"/>
          </w:tcPr>
          <w:p w14:paraId="63FC6B42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65ABA8F4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C29F555" w14:textId="77777777" w:rsidTr="00256EA9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D6FC42" w14:textId="77777777" w:rsidR="00500383" w:rsidRPr="00D833D6" w:rsidRDefault="00500383" w:rsidP="00500383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Theme="minorHAnsi" w:hAnsiTheme="minorHAnsi" w:cstheme="minorHAnsi"/>
                <w:bCs/>
                <w:color w:val="7F7F7F" w:themeColor="text1" w:themeTint="8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985489" w14:textId="77777777" w:rsidR="00500383" w:rsidRPr="00D833D6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D833D6">
              <w:rPr>
                <w:rFonts w:asciiTheme="minorHAnsi" w:hAnsiTheme="minorHAnsi" w:cstheme="minorHAnsi"/>
                <w:b/>
              </w:rPr>
              <w:t xml:space="preserve">KONSTRUKCIJA „A“ </w:t>
            </w:r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Balnas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>kieta</w:t>
            </w:r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 apkaba be </w:t>
            </w:r>
            <w:proofErr w:type="spellStart"/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>pospaudiminio</w:t>
            </w:r>
            <w:proofErr w:type="spellEnd"/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 pajungimo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uždarymo </w:t>
            </w:r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>mechanizmo</w:t>
            </w:r>
          </w:p>
        </w:tc>
        <w:tc>
          <w:tcPr>
            <w:tcW w:w="1176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EFB61A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(Pardavėjas nurodo 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Prekės 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gamintoją ir mode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>l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į)</w:t>
            </w:r>
          </w:p>
        </w:tc>
      </w:tr>
      <w:tr w:rsidR="00500383" w:rsidRPr="0019201B" w14:paraId="3A21AD81" w14:textId="77777777" w:rsidTr="00256EA9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B5C1AD" w14:textId="77777777" w:rsidR="00500383" w:rsidRPr="00F41F4C" w:rsidRDefault="00500383" w:rsidP="001F328B">
            <w:pPr>
              <w:pStyle w:val="ListParagraph"/>
              <w:spacing w:before="60" w:after="60"/>
              <w:ind w:left="644" w:firstLine="0"/>
              <w:rPr>
                <w:rFonts w:asciiTheme="minorHAnsi" w:hAnsiTheme="minorHAnsi" w:cstheme="minorHAnsi"/>
                <w:bCs/>
                <w:color w:val="7F7F7F" w:themeColor="text1" w:themeTint="8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D3F72C" w14:textId="77777777" w:rsidR="00500383" w:rsidRPr="00D833D6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D833D6">
              <w:rPr>
                <w:rFonts w:asciiTheme="minorHAnsi" w:hAnsiTheme="minorHAnsi" w:cstheme="minorHAnsi"/>
                <w:b/>
              </w:rPr>
              <w:t xml:space="preserve">KONSTRUKCIJA „B“ </w:t>
            </w:r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Balnas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>kieta</w:t>
            </w:r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 apkaba su </w:t>
            </w:r>
            <w:proofErr w:type="spellStart"/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>pospaudiminio</w:t>
            </w:r>
            <w:proofErr w:type="spellEnd"/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 pajungimo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lastRenderedPageBreak/>
              <w:t xml:space="preserve">uždarymo </w:t>
            </w:r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>mechanizmu</w:t>
            </w:r>
          </w:p>
        </w:tc>
        <w:tc>
          <w:tcPr>
            <w:tcW w:w="1176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E070F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lastRenderedPageBreak/>
              <w:t xml:space="preserve">(Pardavėjas nurodo 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Prekės 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gamintoją ir mode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>l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į)</w:t>
            </w:r>
          </w:p>
        </w:tc>
      </w:tr>
      <w:tr w:rsidR="00500383" w:rsidRPr="0019201B" w14:paraId="2402868C" w14:textId="77777777" w:rsidTr="00256EA9">
        <w:trPr>
          <w:trHeight w:val="288"/>
        </w:trPr>
        <w:tc>
          <w:tcPr>
            <w:tcW w:w="993" w:type="dxa"/>
          </w:tcPr>
          <w:p w14:paraId="390A0CA6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126" w:type="dxa"/>
          </w:tcPr>
          <w:p w14:paraId="51940D87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Standartas</w:t>
            </w:r>
          </w:p>
        </w:tc>
        <w:tc>
          <w:tcPr>
            <w:tcW w:w="3968" w:type="dxa"/>
          </w:tcPr>
          <w:p w14:paraId="37D7C9FD" w14:textId="77777777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eastAsia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 xml:space="preserve">LST EN 805:2000 arba lygiavertis. </w:t>
            </w:r>
          </w:p>
        </w:tc>
        <w:tc>
          <w:tcPr>
            <w:tcW w:w="3402" w:type="dxa"/>
          </w:tcPr>
          <w:p w14:paraId="6C6CAF7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20958B02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5B614376" w14:textId="77777777" w:rsidTr="00256EA9">
        <w:trPr>
          <w:trHeight w:val="288"/>
        </w:trPr>
        <w:tc>
          <w:tcPr>
            <w:tcW w:w="993" w:type="dxa"/>
          </w:tcPr>
          <w:p w14:paraId="0FF072E4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67459FD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Darbinė terpė</w:t>
            </w:r>
          </w:p>
        </w:tc>
        <w:tc>
          <w:tcPr>
            <w:tcW w:w="3968" w:type="dxa"/>
          </w:tcPr>
          <w:p w14:paraId="08AD0B7E" w14:textId="77777777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 xml:space="preserve">Geriamasis vanduo.  </w:t>
            </w:r>
          </w:p>
        </w:tc>
        <w:tc>
          <w:tcPr>
            <w:tcW w:w="3402" w:type="dxa"/>
          </w:tcPr>
          <w:p w14:paraId="719E864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699384F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469FEA26" w14:textId="77777777" w:rsidTr="00256EA9">
        <w:trPr>
          <w:trHeight w:val="288"/>
        </w:trPr>
        <w:tc>
          <w:tcPr>
            <w:tcW w:w="993" w:type="dxa"/>
          </w:tcPr>
          <w:p w14:paraId="3D65DB23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07949C52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Darbinis slėgis</w:t>
            </w:r>
          </w:p>
        </w:tc>
        <w:tc>
          <w:tcPr>
            <w:tcW w:w="3968" w:type="dxa"/>
          </w:tcPr>
          <w:p w14:paraId="6B3D97A8" w14:textId="77777777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 xml:space="preserve">Ne mažesnis 16 bar. </w:t>
            </w:r>
          </w:p>
        </w:tc>
        <w:tc>
          <w:tcPr>
            <w:tcW w:w="3402" w:type="dxa"/>
          </w:tcPr>
          <w:p w14:paraId="34EFE5C4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724E7308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C567A4C" w14:textId="77777777" w:rsidTr="00256EA9">
        <w:trPr>
          <w:trHeight w:val="288"/>
        </w:trPr>
        <w:tc>
          <w:tcPr>
            <w:tcW w:w="993" w:type="dxa"/>
          </w:tcPr>
          <w:p w14:paraId="7FE69189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B6A3DE3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Pajungimo būdas</w:t>
            </w:r>
          </w:p>
        </w:tc>
        <w:tc>
          <w:tcPr>
            <w:tcW w:w="3968" w:type="dxa"/>
          </w:tcPr>
          <w:p w14:paraId="45D516E4" w14:textId="77777777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 xml:space="preserve">Pritaikyta tiesiogiai prijungti </w:t>
            </w:r>
            <w:r>
              <w:rPr>
                <w:rFonts w:asciiTheme="minorHAnsi" w:hAnsiTheme="minorHAnsi" w:cstheme="minorHAnsi"/>
              </w:rPr>
              <w:t xml:space="preserve">Techninės specifikacijos </w:t>
            </w:r>
            <w:r w:rsidRPr="00E779D4">
              <w:rPr>
                <w:rFonts w:asciiTheme="minorHAnsi" w:hAnsiTheme="minorHAnsi" w:cstheme="minorHAnsi"/>
              </w:rPr>
              <w:t>Priede Nr. 1, Punkte Nr. 3</w:t>
            </w:r>
            <w:r>
              <w:rPr>
                <w:rFonts w:asciiTheme="minorHAnsi" w:hAnsiTheme="minorHAnsi" w:cstheme="minorHAnsi"/>
              </w:rPr>
              <w:t>.10</w:t>
            </w:r>
            <w:r w:rsidRPr="00E779D4">
              <w:rPr>
                <w:rFonts w:asciiTheme="minorHAnsi" w:hAnsiTheme="minorHAnsi" w:cstheme="minorHAnsi"/>
              </w:rPr>
              <w:t xml:space="preserve"> nurodytą sklendę</w:t>
            </w:r>
          </w:p>
        </w:tc>
        <w:tc>
          <w:tcPr>
            <w:tcW w:w="3402" w:type="dxa"/>
          </w:tcPr>
          <w:p w14:paraId="1ADBF21C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02E3E861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01CB9EEF" w14:textId="77777777" w:rsidTr="00256EA9">
        <w:trPr>
          <w:trHeight w:val="288"/>
        </w:trPr>
        <w:tc>
          <w:tcPr>
            <w:tcW w:w="993" w:type="dxa"/>
            <w:tcBorders>
              <w:bottom w:val="single" w:sz="4" w:space="0" w:color="auto"/>
            </w:tcBorders>
          </w:tcPr>
          <w:p w14:paraId="1C9EA422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0B73C3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Apkabos tvirtinimo būdas</w:t>
            </w:r>
          </w:p>
        </w:tc>
        <w:tc>
          <w:tcPr>
            <w:tcW w:w="3968" w:type="dxa"/>
          </w:tcPr>
          <w:p w14:paraId="0B64B74A" w14:textId="06F67961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>Nerūdijančio plieno varžtais, plieno klasė ne žemesnė kaip A2 pagal ISO3506-1:2009</w:t>
            </w:r>
            <w:r w:rsidR="00482046">
              <w:rPr>
                <w:rFonts w:asciiTheme="minorHAnsi" w:hAnsiTheme="minorHAnsi" w:cstheme="minorHAnsi"/>
              </w:rPr>
              <w:t xml:space="preserve"> (arba lygiavertį)</w:t>
            </w:r>
            <w:r w:rsidR="00357AB1">
              <w:rPr>
                <w:rFonts w:asciiTheme="minorHAnsi" w:hAnsiTheme="minorHAnsi" w:cstheme="minorHAnsi"/>
              </w:rPr>
              <w:t xml:space="preserve"> standartą</w:t>
            </w:r>
          </w:p>
        </w:tc>
        <w:tc>
          <w:tcPr>
            <w:tcW w:w="3402" w:type="dxa"/>
          </w:tcPr>
          <w:p w14:paraId="31D8553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534B10AD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24027EAD" w14:textId="77777777" w:rsidTr="00256EA9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9CE161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F4D0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Konstrukcija</w:t>
            </w:r>
          </w:p>
        </w:tc>
        <w:tc>
          <w:tcPr>
            <w:tcW w:w="3968" w:type="dxa"/>
            <w:tcBorders>
              <w:left w:val="single" w:sz="4" w:space="0" w:color="auto"/>
            </w:tcBorders>
          </w:tcPr>
          <w:p w14:paraId="4ABB3A58" w14:textId="77777777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93046B">
              <w:rPr>
                <w:rFonts w:asciiTheme="minorHAnsi" w:hAnsiTheme="minorHAnsi" w:cstheme="minorHAnsi"/>
              </w:rPr>
              <w:t xml:space="preserve">Be </w:t>
            </w:r>
            <w:proofErr w:type="spellStart"/>
            <w:r w:rsidRPr="0093046B">
              <w:rPr>
                <w:rFonts w:asciiTheme="minorHAnsi" w:hAnsiTheme="minorHAnsi" w:cstheme="minorHAnsi"/>
              </w:rPr>
              <w:t>pospaudiminio</w:t>
            </w:r>
            <w:proofErr w:type="spellEnd"/>
            <w:r w:rsidRPr="0093046B">
              <w:rPr>
                <w:rFonts w:asciiTheme="minorHAnsi" w:hAnsiTheme="minorHAnsi" w:cstheme="minorHAnsi"/>
              </w:rPr>
              <w:t xml:space="preserve"> pajungimo uždarymo mechanizmo;</w:t>
            </w:r>
          </w:p>
        </w:tc>
        <w:tc>
          <w:tcPr>
            <w:tcW w:w="3402" w:type="dxa"/>
          </w:tcPr>
          <w:p w14:paraId="0BBA2746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7F817215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31D5C67D" w14:textId="77777777" w:rsidTr="00256EA9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DD2" w14:textId="77777777" w:rsidR="00500383" w:rsidRPr="0019201B" w:rsidRDefault="00500383" w:rsidP="001F328B">
            <w:pPr>
              <w:pStyle w:val="ListParagraph"/>
              <w:spacing w:before="60" w:after="60"/>
              <w:ind w:left="360" w:hanging="3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C2E4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  <w:tcBorders>
              <w:left w:val="single" w:sz="4" w:space="0" w:color="auto"/>
            </w:tcBorders>
          </w:tcPr>
          <w:p w14:paraId="7C70881B" w14:textId="77777777" w:rsidR="00500383" w:rsidRPr="00E779D4" w:rsidRDefault="00500383" w:rsidP="001F328B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605C58">
              <w:rPr>
                <w:rFonts w:asciiTheme="minorHAnsi" w:hAnsiTheme="minorHAnsi" w:cstheme="minorHAnsi"/>
              </w:rPr>
              <w:t xml:space="preserve">Su </w:t>
            </w:r>
            <w:proofErr w:type="spellStart"/>
            <w:r w:rsidRPr="00605C58">
              <w:rPr>
                <w:rFonts w:asciiTheme="minorHAnsi" w:hAnsiTheme="minorHAnsi" w:cstheme="minorHAnsi"/>
              </w:rPr>
              <w:t>pospaudiminio</w:t>
            </w:r>
            <w:proofErr w:type="spellEnd"/>
            <w:r w:rsidRPr="00605C58">
              <w:rPr>
                <w:rFonts w:asciiTheme="minorHAnsi" w:hAnsiTheme="minorHAnsi" w:cstheme="minorHAnsi"/>
              </w:rPr>
              <w:t xml:space="preserve"> pajungimo uždarymo mechanizmu – pragręžus vamzdį turi turėti galimybę laikinai stabdyti vandens tekėjimą ir sudaryti galimybę numontuoti </w:t>
            </w:r>
            <w:proofErr w:type="spellStart"/>
            <w:r w:rsidRPr="00605C58">
              <w:rPr>
                <w:rFonts w:asciiTheme="minorHAnsi" w:hAnsiTheme="minorHAnsi" w:cstheme="minorHAnsi"/>
              </w:rPr>
              <w:t>pospaudiminio</w:t>
            </w:r>
            <w:proofErr w:type="spellEnd"/>
            <w:r w:rsidRPr="00605C58">
              <w:rPr>
                <w:rFonts w:asciiTheme="minorHAnsi" w:hAnsiTheme="minorHAnsi" w:cstheme="minorHAnsi"/>
              </w:rPr>
              <w:t xml:space="preserve"> gręžimo įrangą esant slėgiui vamzdyne.</w:t>
            </w:r>
          </w:p>
        </w:tc>
        <w:tc>
          <w:tcPr>
            <w:tcW w:w="3402" w:type="dxa"/>
          </w:tcPr>
          <w:p w14:paraId="04226780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36E95E5C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67095A26" w14:textId="77777777" w:rsidTr="00256EA9">
        <w:trPr>
          <w:trHeight w:val="288"/>
        </w:trPr>
        <w:tc>
          <w:tcPr>
            <w:tcW w:w="993" w:type="dxa"/>
            <w:tcBorders>
              <w:top w:val="single" w:sz="4" w:space="0" w:color="auto"/>
            </w:tcBorders>
          </w:tcPr>
          <w:p w14:paraId="712C85CB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415BB86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Sandarinimas</w:t>
            </w:r>
          </w:p>
        </w:tc>
        <w:tc>
          <w:tcPr>
            <w:tcW w:w="3968" w:type="dxa"/>
          </w:tcPr>
          <w:p w14:paraId="60C7EA68" w14:textId="77777777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 xml:space="preserve">Balnų sandarinimo medžiaga – </w:t>
            </w:r>
            <w:proofErr w:type="spellStart"/>
            <w:r w:rsidRPr="00E779D4">
              <w:rPr>
                <w:rFonts w:asciiTheme="minorHAnsi" w:hAnsiTheme="minorHAnsi" w:cstheme="minorHAnsi"/>
              </w:rPr>
              <w:t>elastomeras</w:t>
            </w:r>
            <w:proofErr w:type="spellEnd"/>
            <w:r w:rsidRPr="00E779D4">
              <w:rPr>
                <w:rFonts w:asciiTheme="minorHAnsi" w:hAnsiTheme="minorHAnsi" w:cstheme="minorHAnsi"/>
              </w:rPr>
              <w:t xml:space="preserve">, tinkamas naudoti geriamojo vandens tiekimo sistemose ir atitinkantis LST EN 681-1 arba lygiavertį. Pragręžtos vamzdžio skylės kraštai turi būti sandarinami „O tipo“ </w:t>
            </w:r>
            <w:proofErr w:type="spellStart"/>
            <w:r w:rsidRPr="00E779D4">
              <w:rPr>
                <w:rFonts w:asciiTheme="minorHAnsi" w:hAnsiTheme="minorHAnsi" w:cstheme="minorHAnsi"/>
              </w:rPr>
              <w:t>elastomero</w:t>
            </w:r>
            <w:proofErr w:type="spellEnd"/>
            <w:r w:rsidRPr="00E779D4">
              <w:rPr>
                <w:rFonts w:asciiTheme="minorHAnsi" w:hAnsiTheme="minorHAnsi" w:cstheme="minorHAnsi"/>
              </w:rPr>
              <w:t xml:space="preserve">, tinkamo naudoti geriamojo vandens tiekimo sistemose ir atitinkančio LST EN 681-1 arba lygiavertį standartą, žiediniais profiliais. </w:t>
            </w:r>
          </w:p>
        </w:tc>
        <w:tc>
          <w:tcPr>
            <w:tcW w:w="3402" w:type="dxa"/>
          </w:tcPr>
          <w:p w14:paraId="707872BE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57D6D07E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6C1E8D1" w14:textId="77777777" w:rsidTr="00256EA9">
        <w:trPr>
          <w:trHeight w:val="288"/>
        </w:trPr>
        <w:tc>
          <w:tcPr>
            <w:tcW w:w="993" w:type="dxa"/>
          </w:tcPr>
          <w:p w14:paraId="6CD43E9E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257312E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Korpuso ir jo elementų medžiaga</w:t>
            </w:r>
          </w:p>
        </w:tc>
        <w:tc>
          <w:tcPr>
            <w:tcW w:w="3968" w:type="dxa"/>
          </w:tcPr>
          <w:p w14:paraId="4AAA2514" w14:textId="77777777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>Kalusis ketus pagal LST EN 1563 standartą arba lygiavertį.</w:t>
            </w:r>
          </w:p>
        </w:tc>
        <w:tc>
          <w:tcPr>
            <w:tcW w:w="3402" w:type="dxa"/>
          </w:tcPr>
          <w:p w14:paraId="7C5D4A53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21F95F18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27CB98F4" w14:textId="77777777" w:rsidTr="00256EA9">
        <w:trPr>
          <w:trHeight w:val="288"/>
        </w:trPr>
        <w:tc>
          <w:tcPr>
            <w:tcW w:w="993" w:type="dxa"/>
          </w:tcPr>
          <w:p w14:paraId="080D969C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0C579BBE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Korpuso vidaus ir išorės padengimas</w:t>
            </w:r>
          </w:p>
        </w:tc>
        <w:tc>
          <w:tcPr>
            <w:tcW w:w="3968" w:type="dxa"/>
          </w:tcPr>
          <w:p w14:paraId="17FE7CED" w14:textId="77777777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>Korpuso detalės turi būti padengtos iš vidaus ir išorės. Padengimas epoksidinis miltelinis arba lygiavertis, minimalus padengimo storis 250 mikronų. Turi turėti GSK sertifikavimo centro RAL GZ662 sertifikatą</w:t>
            </w:r>
            <w:r>
              <w:rPr>
                <w:rFonts w:asciiTheme="minorHAnsi" w:hAnsiTheme="minorHAnsi" w:cstheme="minorHAnsi"/>
              </w:rPr>
              <w:t xml:space="preserve"> arba lygiavertį.</w:t>
            </w:r>
          </w:p>
        </w:tc>
        <w:tc>
          <w:tcPr>
            <w:tcW w:w="3402" w:type="dxa"/>
          </w:tcPr>
          <w:p w14:paraId="190B4CB8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618AE04B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3374DEC5" w14:textId="77777777" w:rsidTr="00256EA9">
        <w:trPr>
          <w:trHeight w:val="288"/>
        </w:trPr>
        <w:tc>
          <w:tcPr>
            <w:tcW w:w="993" w:type="dxa"/>
          </w:tcPr>
          <w:p w14:paraId="48B79E35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73D41BA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Ženklinimas</w:t>
            </w:r>
          </w:p>
        </w:tc>
        <w:tc>
          <w:tcPr>
            <w:tcW w:w="3968" w:type="dxa"/>
          </w:tcPr>
          <w:p w14:paraId="140F5AAF" w14:textId="77777777" w:rsidR="00500383" w:rsidRPr="00E779D4" w:rsidRDefault="00500383" w:rsidP="001F328B">
            <w:pPr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 xml:space="preserve">Ant balno turi būti nurodyta: </w:t>
            </w:r>
          </w:p>
          <w:p w14:paraId="2C16A472" w14:textId="77777777" w:rsidR="00500383" w:rsidRPr="00E779D4" w:rsidRDefault="00500383" w:rsidP="00500383">
            <w:pPr>
              <w:pStyle w:val="ListParagraph"/>
              <w:numPr>
                <w:ilvl w:val="0"/>
                <w:numId w:val="9"/>
              </w:numPr>
              <w:ind w:left="607" w:hanging="425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 xml:space="preserve">Gamintojo pavadinimas (pvz. Gamintojas); </w:t>
            </w:r>
          </w:p>
          <w:p w14:paraId="7BAF7E14" w14:textId="77777777" w:rsidR="00500383" w:rsidRPr="00E779D4" w:rsidRDefault="00500383" w:rsidP="00500383">
            <w:pPr>
              <w:pStyle w:val="ListParagraph"/>
              <w:numPr>
                <w:ilvl w:val="0"/>
                <w:numId w:val="9"/>
              </w:numPr>
              <w:spacing w:line="257" w:lineRule="auto"/>
              <w:ind w:left="607" w:hanging="425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 xml:space="preserve">Diametras (pvz. DN110); </w:t>
            </w:r>
          </w:p>
          <w:p w14:paraId="1684CF36" w14:textId="77777777" w:rsidR="00500383" w:rsidRPr="00E779D4" w:rsidRDefault="00500383" w:rsidP="00500383">
            <w:pPr>
              <w:pStyle w:val="ListParagraph"/>
              <w:numPr>
                <w:ilvl w:val="0"/>
                <w:numId w:val="9"/>
              </w:numPr>
              <w:spacing w:line="257" w:lineRule="auto"/>
              <w:ind w:left="607" w:hanging="425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 xml:space="preserve">Nominalus slėgis (PN16); </w:t>
            </w:r>
          </w:p>
          <w:p w14:paraId="000E0D88" w14:textId="77777777" w:rsidR="00500383" w:rsidRPr="00E779D4" w:rsidRDefault="00500383" w:rsidP="00500383">
            <w:pPr>
              <w:pStyle w:val="ListParagraph"/>
              <w:numPr>
                <w:ilvl w:val="0"/>
                <w:numId w:val="9"/>
              </w:numPr>
              <w:ind w:left="607" w:hanging="425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>Korpuso medžiaga (pvz. EN-GJS-400);</w:t>
            </w:r>
          </w:p>
          <w:p w14:paraId="3629D5C0" w14:textId="77777777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>Vamzdžio tolerancijos ribos (pvz. 105 mm – 130 mm, d110 mm ).</w:t>
            </w:r>
          </w:p>
        </w:tc>
        <w:tc>
          <w:tcPr>
            <w:tcW w:w="3402" w:type="dxa"/>
          </w:tcPr>
          <w:p w14:paraId="7DF9FB31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7A26897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61AE1CDB" w14:textId="77777777" w:rsidTr="00256EA9">
        <w:trPr>
          <w:trHeight w:val="288"/>
        </w:trPr>
        <w:tc>
          <w:tcPr>
            <w:tcW w:w="993" w:type="dxa"/>
          </w:tcPr>
          <w:p w14:paraId="2592F021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112DD2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Panaudojimo būdas</w:t>
            </w:r>
          </w:p>
        </w:tc>
        <w:tc>
          <w:tcPr>
            <w:tcW w:w="3968" w:type="dxa"/>
          </w:tcPr>
          <w:p w14:paraId="1BBC1A96" w14:textId="77777777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>Pritaikytas polietileniniams vamzdžiams.</w:t>
            </w:r>
          </w:p>
        </w:tc>
        <w:tc>
          <w:tcPr>
            <w:tcW w:w="3402" w:type="dxa"/>
          </w:tcPr>
          <w:p w14:paraId="1A549D0C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3B19A3C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534D9D5A" w14:textId="77777777" w:rsidTr="00256EA9">
        <w:trPr>
          <w:trHeight w:val="288"/>
        </w:trPr>
        <w:tc>
          <w:tcPr>
            <w:tcW w:w="993" w:type="dxa"/>
            <w:tcBorders>
              <w:bottom w:val="nil"/>
            </w:tcBorders>
          </w:tcPr>
          <w:p w14:paraId="6F95E389" w14:textId="77777777" w:rsidR="00500383" w:rsidRPr="0019201B" w:rsidRDefault="00500383" w:rsidP="00500383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6446E0C6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0E491F">
              <w:rPr>
                <w:rFonts w:asciiTheme="minorHAnsi" w:hAnsiTheme="minorHAnsi" w:cstheme="minorHAnsi"/>
              </w:rPr>
              <w:t>Korpuso ir jo elementų medžiaga</w:t>
            </w:r>
          </w:p>
        </w:tc>
        <w:tc>
          <w:tcPr>
            <w:tcW w:w="3968" w:type="dxa"/>
          </w:tcPr>
          <w:p w14:paraId="0E29FC40" w14:textId="77777777" w:rsidR="00500383" w:rsidRPr="00E779D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E779D4">
              <w:rPr>
                <w:rFonts w:asciiTheme="minorHAnsi" w:hAnsiTheme="minorHAnsi" w:cstheme="minorHAnsi"/>
              </w:rPr>
              <w:t xml:space="preserve">Balnų standžios apkabos pagamintos iš kaliojo ketaus pagal LST EN 1563 arba lygiavertį, iš vidinės pusės padengtos </w:t>
            </w:r>
            <w:proofErr w:type="spellStart"/>
            <w:r w:rsidRPr="00E779D4">
              <w:rPr>
                <w:rFonts w:asciiTheme="minorHAnsi" w:hAnsiTheme="minorHAnsi" w:cstheme="minorHAnsi"/>
              </w:rPr>
              <w:t>elastomeru</w:t>
            </w:r>
            <w:proofErr w:type="spellEnd"/>
            <w:r w:rsidRPr="00E779D4">
              <w:rPr>
                <w:rFonts w:asciiTheme="minorHAnsi" w:hAnsiTheme="minorHAnsi" w:cstheme="minorHAnsi"/>
              </w:rPr>
              <w:t>, tinkamu naudoti geriamojo vandens tiekimo sistemose ir atitinkančiu LST EN 681-1 arba lygiavertį standartą.</w:t>
            </w:r>
          </w:p>
        </w:tc>
        <w:tc>
          <w:tcPr>
            <w:tcW w:w="3402" w:type="dxa"/>
          </w:tcPr>
          <w:p w14:paraId="7BBEE170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64DB7CB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5DC74DDD" w14:textId="77777777" w:rsidTr="00256EA9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A6A19" w14:textId="77777777" w:rsidR="00500383" w:rsidRPr="00D833D6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D833D6">
              <w:rPr>
                <w:rFonts w:asciiTheme="minorHAnsi" w:hAnsiTheme="minorHAnsi" w:cstheme="minorHAnsi"/>
                <w:lang w:val="en-US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52A35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KONSTRUKCIJA</w:t>
            </w:r>
            <w:r w:rsidRPr="00D31A68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„</w:t>
            </w:r>
            <w:r w:rsidRPr="00D31A68">
              <w:rPr>
                <w:rFonts w:asciiTheme="minorHAnsi" w:hAnsiTheme="minorHAnsi" w:cstheme="minorHAnsi"/>
                <w:b/>
              </w:rPr>
              <w:t>A</w:t>
            </w:r>
            <w:r>
              <w:rPr>
                <w:rFonts w:asciiTheme="minorHAnsi" w:hAnsiTheme="minorHAnsi" w:cstheme="minorHAnsi"/>
                <w:b/>
              </w:rPr>
              <w:t>“</w:t>
            </w:r>
            <w:r w:rsidRPr="00D31A68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Vandentiekio </w:t>
            </w:r>
            <w:proofErr w:type="spellStart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>pleištinė</w:t>
            </w:r>
            <w:proofErr w:type="spellEnd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 sklendė pritaikyta balnui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lastRenderedPageBreak/>
              <w:t>horizontalaus pajungimo</w:t>
            </w:r>
          </w:p>
        </w:tc>
        <w:tc>
          <w:tcPr>
            <w:tcW w:w="11765" w:type="dxa"/>
            <w:gridSpan w:val="3"/>
            <w:shd w:val="clear" w:color="auto" w:fill="F2F2F2" w:themeFill="background1" w:themeFillShade="F2"/>
            <w:vAlign w:val="center"/>
          </w:tcPr>
          <w:p w14:paraId="33910706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lastRenderedPageBreak/>
              <w:t xml:space="preserve">(Pardavėjas nurodo 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Prekės 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gamintoją ir mode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>l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į)</w:t>
            </w:r>
          </w:p>
        </w:tc>
      </w:tr>
      <w:tr w:rsidR="00500383" w:rsidRPr="0019201B" w14:paraId="363788CD" w14:textId="77777777" w:rsidTr="00256EA9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030B93" w14:textId="77777777" w:rsidR="00500383" w:rsidRPr="00D833D6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DFDCA6" w14:textId="77777777" w:rsidR="00500383" w:rsidRPr="000E491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KONSTRUKCIJA</w:t>
            </w:r>
            <w:r w:rsidRPr="00D31A68">
              <w:rPr>
                <w:rFonts w:asciiTheme="minorHAnsi" w:hAnsiTheme="minorHAnsi" w:cstheme="minorHAnsi"/>
                <w:b/>
              </w:rPr>
              <w:t xml:space="preserve"> „B“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Vandentiekio </w:t>
            </w:r>
            <w:proofErr w:type="spellStart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>pleištinė</w:t>
            </w:r>
            <w:proofErr w:type="spellEnd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 sklendė pritaikyta balnui vertikalaus pajungimo</w:t>
            </w:r>
          </w:p>
        </w:tc>
        <w:tc>
          <w:tcPr>
            <w:tcW w:w="11765" w:type="dxa"/>
            <w:gridSpan w:val="3"/>
            <w:shd w:val="clear" w:color="auto" w:fill="F2F2F2" w:themeFill="background1" w:themeFillShade="F2"/>
            <w:vAlign w:val="center"/>
          </w:tcPr>
          <w:p w14:paraId="6C208267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(Pardavėjas nurodo 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Prekės 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gamintoją ir mode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>l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į)</w:t>
            </w:r>
          </w:p>
        </w:tc>
      </w:tr>
      <w:tr w:rsidR="00500383" w:rsidRPr="0019201B" w14:paraId="6080972A" w14:textId="77777777" w:rsidTr="00256EA9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880328" w14:textId="77777777" w:rsidR="00500383" w:rsidRPr="00EA1CA0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EDD178" w14:textId="77777777" w:rsidR="00500383" w:rsidRPr="00FB339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KONSTRUKCIJA</w:t>
            </w:r>
            <w:r w:rsidRPr="00D31A68">
              <w:rPr>
                <w:rFonts w:asciiTheme="minorHAnsi" w:hAnsiTheme="minorHAnsi" w:cstheme="minorHAnsi"/>
                <w:b/>
              </w:rPr>
              <w:t xml:space="preserve"> „</w:t>
            </w:r>
            <w:r>
              <w:rPr>
                <w:rFonts w:asciiTheme="minorHAnsi" w:hAnsiTheme="minorHAnsi" w:cstheme="minorHAnsi"/>
                <w:b/>
              </w:rPr>
              <w:t>C</w:t>
            </w:r>
            <w:r w:rsidRPr="00D31A68">
              <w:rPr>
                <w:rFonts w:asciiTheme="minorHAnsi" w:hAnsiTheme="minorHAnsi" w:cstheme="minorHAnsi"/>
                <w:b/>
              </w:rPr>
              <w:t xml:space="preserve">“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Vandentiekio </w:t>
            </w:r>
            <w:proofErr w:type="spellStart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>pleištinė</w:t>
            </w:r>
            <w:proofErr w:type="spellEnd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 sklendė </w:t>
            </w:r>
            <w:proofErr w:type="spellStart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>srieginio</w:t>
            </w:r>
            <w:proofErr w:type="spellEnd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 pajungimo DN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  <w:lang w:val="en-US"/>
              </w:rPr>
              <w:t xml:space="preserve">32mm </w:t>
            </w:r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>x 1 ¼“</w:t>
            </w:r>
          </w:p>
        </w:tc>
        <w:tc>
          <w:tcPr>
            <w:tcW w:w="11765" w:type="dxa"/>
            <w:gridSpan w:val="3"/>
            <w:shd w:val="clear" w:color="auto" w:fill="F2F2F2" w:themeFill="background1" w:themeFillShade="F2"/>
            <w:vAlign w:val="center"/>
          </w:tcPr>
          <w:p w14:paraId="6D89F4C8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(Pardavėjas nurodo 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Prekės 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gamintoją ir mode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>l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į)</w:t>
            </w:r>
          </w:p>
        </w:tc>
      </w:tr>
      <w:tr w:rsidR="00500383" w:rsidRPr="0019201B" w14:paraId="5D7D4277" w14:textId="77777777" w:rsidTr="00256EA9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3FF7F" w14:textId="77777777" w:rsidR="00500383" w:rsidRPr="00EA1CA0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DD91CA" w14:textId="77777777" w:rsidR="00500383" w:rsidRPr="00837F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KONSTRUKCIJA</w:t>
            </w:r>
            <w:r w:rsidRPr="00D31A68">
              <w:rPr>
                <w:rFonts w:asciiTheme="minorHAnsi" w:hAnsiTheme="minorHAnsi" w:cstheme="minorHAnsi"/>
                <w:b/>
              </w:rPr>
              <w:t xml:space="preserve"> „</w:t>
            </w:r>
            <w:r>
              <w:rPr>
                <w:rFonts w:asciiTheme="minorHAnsi" w:hAnsiTheme="minorHAnsi" w:cstheme="minorHAnsi"/>
                <w:b/>
              </w:rPr>
              <w:t>D</w:t>
            </w:r>
            <w:r w:rsidRPr="00D31A68">
              <w:rPr>
                <w:rFonts w:asciiTheme="minorHAnsi" w:hAnsiTheme="minorHAnsi" w:cstheme="minorHAnsi"/>
                <w:b/>
              </w:rPr>
              <w:t xml:space="preserve">“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>Vandentiekio movinė sklendė PE DN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  <w:lang w:val="en-US"/>
              </w:rPr>
              <w:t xml:space="preserve">32 </w:t>
            </w:r>
            <w:r w:rsidRPr="00D31A68"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x 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>DN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  <w:lang w:val="en-US"/>
              </w:rPr>
              <w:t xml:space="preserve">32 mm </w:t>
            </w:r>
            <w:proofErr w:type="spellStart"/>
            <w:r>
              <w:rPr>
                <w:rFonts w:asciiTheme="minorHAnsi" w:hAnsiTheme="minorHAnsi" w:cstheme="minorHAnsi"/>
                <w:b/>
                <w:color w:val="7F7F7F" w:themeColor="text1" w:themeTint="80"/>
                <w:lang w:val="en-US"/>
              </w:rPr>
              <w:t>vamzd</w:t>
            </w:r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>žiams</w:t>
            </w:r>
            <w:proofErr w:type="spellEnd"/>
          </w:p>
        </w:tc>
        <w:tc>
          <w:tcPr>
            <w:tcW w:w="11765" w:type="dxa"/>
            <w:gridSpan w:val="3"/>
            <w:shd w:val="clear" w:color="auto" w:fill="F2F2F2" w:themeFill="background1" w:themeFillShade="F2"/>
            <w:vAlign w:val="center"/>
          </w:tcPr>
          <w:p w14:paraId="402EC661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(Pardavėjas nurodo 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Prekės 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gamintoją ir mode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>l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į)</w:t>
            </w:r>
          </w:p>
        </w:tc>
      </w:tr>
      <w:tr w:rsidR="00500383" w:rsidRPr="0019201B" w14:paraId="6D85D514" w14:textId="77777777" w:rsidTr="00256EA9">
        <w:trPr>
          <w:trHeight w:val="288"/>
        </w:trPr>
        <w:tc>
          <w:tcPr>
            <w:tcW w:w="993" w:type="dxa"/>
          </w:tcPr>
          <w:p w14:paraId="296BB728" w14:textId="77777777" w:rsidR="00500383" w:rsidRPr="0042508A" w:rsidRDefault="00500383" w:rsidP="00500383">
            <w:pPr>
              <w:pStyle w:val="ListParagraph"/>
              <w:numPr>
                <w:ilvl w:val="1"/>
                <w:numId w:val="12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126" w:type="dxa"/>
          </w:tcPr>
          <w:p w14:paraId="245E50E6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01627">
              <w:rPr>
                <w:rFonts w:asciiTheme="minorHAnsi" w:hAnsiTheme="minorHAnsi" w:cstheme="minorHAnsi"/>
              </w:rPr>
              <w:t xml:space="preserve">Gaminiui taikomi standartai </w:t>
            </w:r>
          </w:p>
        </w:tc>
        <w:tc>
          <w:tcPr>
            <w:tcW w:w="3968" w:type="dxa"/>
          </w:tcPr>
          <w:p w14:paraId="51525973" w14:textId="77777777" w:rsidR="00500383" w:rsidRPr="00640D50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LST EN 1074-2 arba lygiavertis. </w:t>
            </w:r>
          </w:p>
        </w:tc>
        <w:tc>
          <w:tcPr>
            <w:tcW w:w="3402" w:type="dxa"/>
          </w:tcPr>
          <w:p w14:paraId="5F3E7F12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7B9DBDC3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43AD8DC8" w14:textId="77777777" w:rsidTr="00256EA9">
        <w:trPr>
          <w:trHeight w:val="288"/>
        </w:trPr>
        <w:tc>
          <w:tcPr>
            <w:tcW w:w="993" w:type="dxa"/>
          </w:tcPr>
          <w:p w14:paraId="424C4831" w14:textId="77777777" w:rsidR="00500383" w:rsidRPr="0042508A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3.2</w:t>
            </w:r>
          </w:p>
        </w:tc>
        <w:tc>
          <w:tcPr>
            <w:tcW w:w="2126" w:type="dxa"/>
          </w:tcPr>
          <w:p w14:paraId="037A573F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01627">
              <w:rPr>
                <w:rFonts w:asciiTheme="minorHAnsi" w:hAnsiTheme="minorHAnsi" w:cstheme="minorHAnsi"/>
              </w:rPr>
              <w:t xml:space="preserve">Darbinė terpė </w:t>
            </w:r>
          </w:p>
        </w:tc>
        <w:tc>
          <w:tcPr>
            <w:tcW w:w="3968" w:type="dxa"/>
          </w:tcPr>
          <w:p w14:paraId="0771BE64" w14:textId="77777777" w:rsidR="00500383" w:rsidRPr="00640D50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Geriamasis vanduo. </w:t>
            </w:r>
          </w:p>
        </w:tc>
        <w:tc>
          <w:tcPr>
            <w:tcW w:w="3402" w:type="dxa"/>
          </w:tcPr>
          <w:p w14:paraId="31A1C624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263B1551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F29EB1B" w14:textId="77777777" w:rsidTr="00256EA9">
        <w:trPr>
          <w:trHeight w:val="288"/>
        </w:trPr>
        <w:tc>
          <w:tcPr>
            <w:tcW w:w="993" w:type="dxa"/>
          </w:tcPr>
          <w:p w14:paraId="742504D3" w14:textId="77777777" w:rsidR="00500383" w:rsidRPr="0042508A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3.3</w:t>
            </w:r>
          </w:p>
        </w:tc>
        <w:tc>
          <w:tcPr>
            <w:tcW w:w="2126" w:type="dxa"/>
          </w:tcPr>
          <w:p w14:paraId="4B370451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01627">
              <w:rPr>
                <w:rFonts w:asciiTheme="minorHAnsi" w:hAnsiTheme="minorHAnsi" w:cstheme="minorHAnsi"/>
              </w:rPr>
              <w:t xml:space="preserve">Nominalus slėgis </w:t>
            </w:r>
          </w:p>
        </w:tc>
        <w:tc>
          <w:tcPr>
            <w:tcW w:w="3968" w:type="dxa"/>
          </w:tcPr>
          <w:p w14:paraId="18AD8666" w14:textId="77777777" w:rsidR="00500383" w:rsidRPr="00640D50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PN16 </w:t>
            </w:r>
          </w:p>
        </w:tc>
        <w:tc>
          <w:tcPr>
            <w:tcW w:w="3402" w:type="dxa"/>
          </w:tcPr>
          <w:p w14:paraId="5409AAE7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11EE546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31BB1851" w14:textId="77777777" w:rsidTr="00256EA9">
        <w:trPr>
          <w:trHeight w:val="288"/>
        </w:trPr>
        <w:tc>
          <w:tcPr>
            <w:tcW w:w="993" w:type="dxa"/>
          </w:tcPr>
          <w:p w14:paraId="062D6146" w14:textId="77777777" w:rsidR="00500383" w:rsidRPr="0042508A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3.4</w:t>
            </w:r>
          </w:p>
        </w:tc>
        <w:tc>
          <w:tcPr>
            <w:tcW w:w="2126" w:type="dxa"/>
          </w:tcPr>
          <w:p w14:paraId="15F974A7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01627">
              <w:rPr>
                <w:rFonts w:asciiTheme="minorHAnsi" w:hAnsiTheme="minorHAnsi" w:cstheme="minorHAnsi"/>
              </w:rPr>
              <w:t xml:space="preserve">Sklendės vidinis skersmuo </w:t>
            </w:r>
          </w:p>
        </w:tc>
        <w:tc>
          <w:tcPr>
            <w:tcW w:w="3968" w:type="dxa"/>
          </w:tcPr>
          <w:p w14:paraId="1DFCE351" w14:textId="77777777" w:rsidR="00500383" w:rsidRPr="00640D50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Ne mažesnis nei 25 mm </w:t>
            </w:r>
          </w:p>
        </w:tc>
        <w:tc>
          <w:tcPr>
            <w:tcW w:w="3402" w:type="dxa"/>
          </w:tcPr>
          <w:p w14:paraId="09A95A32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40F5D361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20A75BCF" w14:textId="77777777" w:rsidTr="00256EA9">
        <w:trPr>
          <w:trHeight w:val="288"/>
        </w:trPr>
        <w:tc>
          <w:tcPr>
            <w:tcW w:w="993" w:type="dxa"/>
          </w:tcPr>
          <w:p w14:paraId="71A09A5D" w14:textId="77777777" w:rsidR="00500383" w:rsidRPr="0042508A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3.5</w:t>
            </w:r>
          </w:p>
        </w:tc>
        <w:tc>
          <w:tcPr>
            <w:tcW w:w="2126" w:type="dxa"/>
          </w:tcPr>
          <w:p w14:paraId="394ED1CE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01627">
              <w:rPr>
                <w:rFonts w:asciiTheme="minorHAnsi" w:hAnsiTheme="minorHAnsi" w:cstheme="minorHAnsi"/>
              </w:rPr>
              <w:t xml:space="preserve">Korpuso ir dangčio medžiaga </w:t>
            </w:r>
          </w:p>
        </w:tc>
        <w:tc>
          <w:tcPr>
            <w:tcW w:w="3968" w:type="dxa"/>
          </w:tcPr>
          <w:p w14:paraId="1FD39498" w14:textId="77777777" w:rsidR="00500383" w:rsidRPr="00640D50" w:rsidRDefault="00500383" w:rsidP="001F328B">
            <w:pPr>
              <w:spacing w:after="32" w:line="252" w:lineRule="auto"/>
              <w:ind w:right="63" w:firstLine="0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>Korpuso ir dan</w:t>
            </w:r>
            <w:r>
              <w:rPr>
                <w:rFonts w:asciiTheme="minorHAnsi" w:hAnsiTheme="minorHAnsi" w:cstheme="minorHAnsi"/>
              </w:rPr>
              <w:t>g</w:t>
            </w:r>
            <w:r w:rsidRPr="00640D50">
              <w:rPr>
                <w:rFonts w:asciiTheme="minorHAnsi" w:hAnsiTheme="minorHAnsi" w:cstheme="minorHAnsi"/>
              </w:rPr>
              <w:t xml:space="preserve">čio medžiaga – kalusis ketus ne mažesnės markės nei EN-GJS-400 pagal LST EN 1563 arba lygiavertis arba korpusas pagamintas iš </w:t>
            </w:r>
            <w:proofErr w:type="spellStart"/>
            <w:r w:rsidRPr="00640D50">
              <w:rPr>
                <w:rFonts w:asciiTheme="minorHAnsi" w:hAnsiTheme="minorHAnsi" w:cstheme="minorHAnsi"/>
              </w:rPr>
              <w:t>poliacetalio</w:t>
            </w:r>
            <w:proofErr w:type="spellEnd"/>
            <w:r w:rsidRPr="00640D50">
              <w:rPr>
                <w:rFonts w:asciiTheme="minorHAnsi" w:hAnsiTheme="minorHAnsi" w:cstheme="minorHAnsi"/>
              </w:rPr>
              <w:t xml:space="preserve">. </w:t>
            </w:r>
          </w:p>
          <w:p w14:paraId="12F84D02" w14:textId="27A7562C" w:rsidR="00500383" w:rsidRPr="00640D50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lastRenderedPageBreak/>
              <w:t>Korpuso ir dangčio tvirtinimo varžtų medžiaga – nerūdijantis plienas, ne žemesnės nei A2 klasės pagal ISO3506-1:2009</w:t>
            </w:r>
            <w:r w:rsidR="00EE6E51">
              <w:rPr>
                <w:rFonts w:asciiTheme="minorHAnsi" w:hAnsiTheme="minorHAnsi" w:cstheme="minorHAnsi"/>
              </w:rPr>
              <w:t xml:space="preserve"> (arba lygiavertį standartą)</w:t>
            </w:r>
          </w:p>
        </w:tc>
        <w:tc>
          <w:tcPr>
            <w:tcW w:w="3402" w:type="dxa"/>
          </w:tcPr>
          <w:p w14:paraId="5AAF0BA2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085E31C1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0B51043" w14:textId="77777777" w:rsidTr="00256EA9">
        <w:trPr>
          <w:trHeight w:val="288"/>
        </w:trPr>
        <w:tc>
          <w:tcPr>
            <w:tcW w:w="993" w:type="dxa"/>
          </w:tcPr>
          <w:p w14:paraId="4F79CB7F" w14:textId="77777777" w:rsidR="00500383" w:rsidRPr="0042508A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3.6</w:t>
            </w:r>
          </w:p>
        </w:tc>
        <w:tc>
          <w:tcPr>
            <w:tcW w:w="2126" w:type="dxa"/>
          </w:tcPr>
          <w:p w14:paraId="0E80A2ED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01627">
              <w:rPr>
                <w:rFonts w:asciiTheme="minorHAnsi" w:hAnsiTheme="minorHAnsi" w:cstheme="minorHAnsi"/>
              </w:rPr>
              <w:t xml:space="preserve">Ketaus korpuso ir išorės padengimas </w:t>
            </w:r>
          </w:p>
        </w:tc>
        <w:tc>
          <w:tcPr>
            <w:tcW w:w="3968" w:type="dxa"/>
          </w:tcPr>
          <w:p w14:paraId="77F72520" w14:textId="77777777" w:rsidR="00500383" w:rsidRPr="00640D50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>Korpuso detalės turi būti padengtos iš vidaus ir išorės. Padengimas epoksidinis miltelinis arba lygiavertis, minimalus padengimo storis 250 mikronų. Turi turėti GSK sertifikavimo centro RAL GZ662 sertifikatą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79D4">
              <w:rPr>
                <w:rFonts w:asciiTheme="minorHAnsi" w:hAnsiTheme="minorHAnsi" w:cstheme="minorHAnsi"/>
              </w:rPr>
              <w:t>arba lygiavertį standartą.</w:t>
            </w:r>
          </w:p>
        </w:tc>
        <w:tc>
          <w:tcPr>
            <w:tcW w:w="3402" w:type="dxa"/>
          </w:tcPr>
          <w:p w14:paraId="5F584452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5841D5D4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11CE7EC" w14:textId="77777777" w:rsidTr="00256EA9">
        <w:trPr>
          <w:trHeight w:val="288"/>
        </w:trPr>
        <w:tc>
          <w:tcPr>
            <w:tcW w:w="993" w:type="dxa"/>
          </w:tcPr>
          <w:p w14:paraId="6D3DC9E8" w14:textId="77777777" w:rsidR="00500383" w:rsidRPr="0042508A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42508A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126" w:type="dxa"/>
          </w:tcPr>
          <w:p w14:paraId="7677B4F3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01627">
              <w:rPr>
                <w:rFonts w:asciiTheme="minorHAnsi" w:hAnsiTheme="minorHAnsi" w:cstheme="minorHAnsi"/>
              </w:rPr>
              <w:t xml:space="preserve">Valdymo velenas </w:t>
            </w:r>
          </w:p>
        </w:tc>
        <w:tc>
          <w:tcPr>
            <w:tcW w:w="3968" w:type="dxa"/>
          </w:tcPr>
          <w:p w14:paraId="6965CF3A" w14:textId="77777777" w:rsidR="00500383" w:rsidRPr="00640D50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Medžiaga - nerūdijantis plienas, ne žemesnės klasės AISI 316 / EN 1.4401 arba lygiavertis. </w:t>
            </w:r>
          </w:p>
        </w:tc>
        <w:tc>
          <w:tcPr>
            <w:tcW w:w="3402" w:type="dxa"/>
          </w:tcPr>
          <w:p w14:paraId="01CBD524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03BC7D3B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45EF5C02" w14:textId="77777777" w:rsidTr="00256EA9">
        <w:trPr>
          <w:trHeight w:val="288"/>
        </w:trPr>
        <w:tc>
          <w:tcPr>
            <w:tcW w:w="993" w:type="dxa"/>
          </w:tcPr>
          <w:p w14:paraId="7CFA2F00" w14:textId="77777777" w:rsidR="00500383" w:rsidRPr="002C54E5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3.8</w:t>
            </w:r>
          </w:p>
        </w:tc>
        <w:tc>
          <w:tcPr>
            <w:tcW w:w="2126" w:type="dxa"/>
          </w:tcPr>
          <w:p w14:paraId="24EA01AC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01627">
              <w:rPr>
                <w:rFonts w:asciiTheme="minorHAnsi" w:hAnsiTheme="minorHAnsi" w:cstheme="minorHAnsi"/>
              </w:rPr>
              <w:t xml:space="preserve">Vidinės sudedamosios dalys </w:t>
            </w:r>
          </w:p>
        </w:tc>
        <w:tc>
          <w:tcPr>
            <w:tcW w:w="3968" w:type="dxa"/>
          </w:tcPr>
          <w:p w14:paraId="404EE1E6" w14:textId="77777777" w:rsidR="00500383" w:rsidRPr="00640D50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Veleno ir pleišto fiksavimo medžiagos – žalvaris arba </w:t>
            </w:r>
            <w:proofErr w:type="spellStart"/>
            <w:r w:rsidRPr="00640D50">
              <w:rPr>
                <w:rFonts w:asciiTheme="minorHAnsi" w:hAnsiTheme="minorHAnsi" w:cstheme="minorHAnsi"/>
              </w:rPr>
              <w:t>poliacetalis</w:t>
            </w:r>
            <w:proofErr w:type="spellEnd"/>
            <w:r w:rsidRPr="00640D50">
              <w:rPr>
                <w:rFonts w:asciiTheme="minorHAnsi" w:hAnsiTheme="minorHAnsi" w:cstheme="minorHAnsi"/>
              </w:rPr>
              <w:t xml:space="preserve"> arba lygiavertė, korozijai atspari medžiaga.  </w:t>
            </w:r>
          </w:p>
        </w:tc>
        <w:tc>
          <w:tcPr>
            <w:tcW w:w="3402" w:type="dxa"/>
          </w:tcPr>
          <w:p w14:paraId="2D3D1A2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1C215610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12ABF835" w14:textId="77777777" w:rsidTr="00256EA9">
        <w:trPr>
          <w:trHeight w:val="288"/>
        </w:trPr>
        <w:tc>
          <w:tcPr>
            <w:tcW w:w="993" w:type="dxa"/>
            <w:tcBorders>
              <w:bottom w:val="single" w:sz="4" w:space="0" w:color="auto"/>
            </w:tcBorders>
          </w:tcPr>
          <w:p w14:paraId="0AA99B69" w14:textId="77777777" w:rsidR="00500383" w:rsidRPr="002C54E5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3.9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7BBC717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01627">
              <w:rPr>
                <w:rFonts w:asciiTheme="minorHAnsi" w:hAnsiTheme="minorHAnsi" w:cstheme="minorHAnsi"/>
              </w:rPr>
              <w:t xml:space="preserve">Skląstis (pleištas) </w:t>
            </w:r>
          </w:p>
        </w:tc>
        <w:tc>
          <w:tcPr>
            <w:tcW w:w="3968" w:type="dxa"/>
          </w:tcPr>
          <w:p w14:paraId="69D17CD1" w14:textId="77777777" w:rsidR="00500383" w:rsidRPr="00640D50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Žalvaris, pilnai gumuotas, padengtas </w:t>
            </w:r>
            <w:proofErr w:type="spellStart"/>
            <w:r w:rsidRPr="00640D50">
              <w:rPr>
                <w:rFonts w:asciiTheme="minorHAnsi" w:hAnsiTheme="minorHAnsi" w:cstheme="minorHAnsi"/>
              </w:rPr>
              <w:t>elastomeru</w:t>
            </w:r>
            <w:proofErr w:type="spellEnd"/>
            <w:r w:rsidRPr="00640D50">
              <w:rPr>
                <w:rFonts w:asciiTheme="minorHAnsi" w:hAnsiTheme="minorHAnsi" w:cstheme="minorHAnsi"/>
              </w:rPr>
              <w:t xml:space="preserve">, tinkamu naudoti geriamojo vandens tiekimo sistemose ir atitinkančiu LST EN 681-1 standartą arba lygiavertį.  </w:t>
            </w:r>
          </w:p>
        </w:tc>
        <w:tc>
          <w:tcPr>
            <w:tcW w:w="3402" w:type="dxa"/>
          </w:tcPr>
          <w:p w14:paraId="24AE585C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4F80939E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1BAD33A5" w14:textId="77777777" w:rsidTr="00256EA9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DBAA1" w14:textId="77777777" w:rsidR="00500383" w:rsidRPr="002C54E5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CDA73A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Sklendės p</w:t>
            </w:r>
            <w:r w:rsidRPr="00401627">
              <w:rPr>
                <w:rFonts w:asciiTheme="minorHAnsi" w:hAnsiTheme="minorHAnsi" w:cstheme="minorHAnsi"/>
              </w:rPr>
              <w:t xml:space="preserve">rijungimo </w:t>
            </w:r>
            <w:proofErr w:type="spellStart"/>
            <w:r>
              <w:rPr>
                <w:rFonts w:asciiTheme="minorHAnsi" w:hAnsiTheme="minorHAnsi" w:cstheme="minorHAnsi"/>
              </w:rPr>
              <w:t>kontrukcija</w:t>
            </w:r>
            <w:proofErr w:type="spellEnd"/>
          </w:p>
        </w:tc>
        <w:tc>
          <w:tcPr>
            <w:tcW w:w="3968" w:type="dxa"/>
            <w:tcBorders>
              <w:left w:val="single" w:sz="4" w:space="0" w:color="auto"/>
            </w:tcBorders>
          </w:tcPr>
          <w:p w14:paraId="749535C2" w14:textId="77777777" w:rsidR="00500383" w:rsidRPr="00B955E1" w:rsidRDefault="00500383" w:rsidP="001F328B">
            <w:pPr>
              <w:ind w:right="62" w:firstLine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KONSTRUKCIJA „A“</w:t>
            </w:r>
            <w:r w:rsidRPr="00B955E1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833D6">
              <w:rPr>
                <w:rFonts w:asciiTheme="minorHAnsi" w:hAnsiTheme="minorHAnsi" w:cstheme="minorHAnsi"/>
                <w:bCs/>
              </w:rPr>
              <w:t xml:space="preserve">Vandentiekio </w:t>
            </w:r>
            <w:proofErr w:type="spellStart"/>
            <w:r w:rsidRPr="00D833D6">
              <w:rPr>
                <w:rFonts w:asciiTheme="minorHAnsi" w:hAnsiTheme="minorHAnsi" w:cstheme="minorHAnsi"/>
                <w:bCs/>
              </w:rPr>
              <w:t>pleištinė</w:t>
            </w:r>
            <w:proofErr w:type="spellEnd"/>
            <w:r w:rsidRPr="00D833D6">
              <w:rPr>
                <w:rFonts w:asciiTheme="minorHAnsi" w:hAnsiTheme="minorHAnsi" w:cstheme="minorHAnsi"/>
                <w:bCs/>
              </w:rPr>
              <w:t xml:space="preserve"> sklendė </w:t>
            </w:r>
            <w:r w:rsidRPr="00D833D6">
              <w:rPr>
                <w:rFonts w:asciiTheme="minorHAnsi" w:hAnsiTheme="minorHAnsi" w:cstheme="minorHAnsi"/>
                <w:b/>
              </w:rPr>
              <w:t>pritaikyta balnui</w:t>
            </w:r>
            <w:r w:rsidRPr="00D833D6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(</w:t>
            </w:r>
            <w:r w:rsidRPr="00D833D6">
              <w:rPr>
                <w:rFonts w:asciiTheme="minorHAnsi" w:hAnsiTheme="minorHAnsi" w:cstheme="minorHAnsi"/>
                <w:bCs/>
              </w:rPr>
              <w:t>horizontalaus pajungimo</w:t>
            </w:r>
            <w:r>
              <w:rPr>
                <w:rFonts w:asciiTheme="minorHAnsi" w:hAnsiTheme="minorHAnsi" w:cstheme="minorHAnsi"/>
                <w:bCs/>
              </w:rPr>
              <w:t>)</w:t>
            </w:r>
            <w:r w:rsidRPr="00640CA8">
              <w:rPr>
                <w:rFonts w:asciiTheme="minorHAnsi" w:hAnsiTheme="minorHAnsi" w:cstheme="minorHAnsi"/>
                <w:bCs/>
              </w:rPr>
              <w:t xml:space="preserve"> </w:t>
            </w:r>
            <w:r w:rsidRPr="00B955E1">
              <w:rPr>
                <w:rFonts w:asciiTheme="minorHAnsi" w:hAnsiTheme="minorHAnsi" w:cstheme="minorHAnsi"/>
              </w:rPr>
              <w:t xml:space="preserve">pritaikyta tiesiogiai prijungti prie komplektuojamo balno, kitas galas pritaikytas prijungti PE DN32 mm vamzdį*. </w:t>
            </w:r>
          </w:p>
          <w:p w14:paraId="1B3C3D94" w14:textId="77777777" w:rsidR="00500383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>Horizontal</w:t>
            </w:r>
            <w:r>
              <w:rPr>
                <w:rFonts w:asciiTheme="minorHAnsi" w:hAnsiTheme="minorHAnsi" w:cstheme="minorHAnsi"/>
              </w:rPr>
              <w:t>us</w:t>
            </w:r>
            <w:r w:rsidRPr="00640D50">
              <w:rPr>
                <w:rFonts w:asciiTheme="minorHAnsi" w:hAnsiTheme="minorHAnsi" w:cstheme="minorHAnsi"/>
              </w:rPr>
              <w:t xml:space="preserve"> prijungim</w:t>
            </w:r>
            <w:r>
              <w:rPr>
                <w:rFonts w:asciiTheme="minorHAnsi" w:hAnsiTheme="minorHAnsi" w:cstheme="minorHAnsi"/>
              </w:rPr>
              <w:t xml:space="preserve">as </w:t>
            </w:r>
            <w:r w:rsidRPr="00640D50">
              <w:rPr>
                <w:rFonts w:asciiTheme="minorHAnsi" w:hAnsiTheme="minorHAnsi" w:cstheme="minorHAnsi"/>
              </w:rPr>
              <w:t>– sklendės pajungimas ir išėjimas 180° kampu, sklendė pritaikyta prijungti, kai balnas sumontuotas į šoną esamam vamzdžiui</w:t>
            </w:r>
          </w:p>
          <w:p w14:paraId="71131208" w14:textId="77777777" w:rsidR="00500383" w:rsidRPr="00640D50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lastRenderedPageBreak/>
              <w:t xml:space="preserve">*Jei sklendės nėra pritaikytos prijungti PE vamzdį, sklendės turi būti komplektuojamos su žalvarinėmis movomis skirtomis PE DN32 mm vamzdžiams. Žalvarinė mova turi jungtis tiesiogiai į sklendę sriegiu. Žalvarinė mova turi būti su korozijai atspariu fiksavimo žiedu, pagaminta iš dezinfekcijai atsparaus žalvario ne mažesnės klasės CW508L pagal LST EN 12165 arba lygiaverčio. Jungties sandarumo užtikrinamas – </w:t>
            </w:r>
            <w:proofErr w:type="spellStart"/>
            <w:r w:rsidRPr="00640D50">
              <w:rPr>
                <w:rFonts w:asciiTheme="minorHAnsi" w:hAnsiTheme="minorHAnsi" w:cstheme="minorHAnsi"/>
              </w:rPr>
              <w:t>elastomeras</w:t>
            </w:r>
            <w:proofErr w:type="spellEnd"/>
            <w:r w:rsidRPr="00640D50">
              <w:rPr>
                <w:rFonts w:asciiTheme="minorHAnsi" w:hAnsiTheme="minorHAnsi" w:cstheme="minorHAnsi"/>
              </w:rPr>
              <w:t>, tinkamas naudoti geriamojo vandens tiekimo sistemose po žeme ir atitinkantis LST EN 681-1 arba lygiavertį.</w:t>
            </w:r>
          </w:p>
        </w:tc>
        <w:tc>
          <w:tcPr>
            <w:tcW w:w="3402" w:type="dxa"/>
          </w:tcPr>
          <w:p w14:paraId="03A7B0C0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53346255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6BC94AA9" w14:textId="77777777" w:rsidTr="00256EA9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2EF78" w14:textId="77777777" w:rsidR="00500383" w:rsidDel="00C51B5F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9C714" w14:textId="77777777" w:rsidR="00500383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  <w:tcBorders>
              <w:left w:val="single" w:sz="4" w:space="0" w:color="auto"/>
            </w:tcBorders>
          </w:tcPr>
          <w:p w14:paraId="76E72719" w14:textId="77777777" w:rsidR="00500383" w:rsidRPr="00B955E1" w:rsidRDefault="00500383" w:rsidP="001F328B">
            <w:pPr>
              <w:ind w:right="62" w:firstLine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KONSTRUKCIJA „B“</w:t>
            </w:r>
            <w:r w:rsidRPr="00B955E1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1A68">
              <w:rPr>
                <w:rFonts w:asciiTheme="minorHAnsi" w:hAnsiTheme="minorHAnsi" w:cstheme="minorHAnsi"/>
                <w:bCs/>
              </w:rPr>
              <w:t xml:space="preserve">Vandentiekio </w:t>
            </w:r>
            <w:proofErr w:type="spellStart"/>
            <w:r w:rsidRPr="00D31A68">
              <w:rPr>
                <w:rFonts w:asciiTheme="minorHAnsi" w:hAnsiTheme="minorHAnsi" w:cstheme="minorHAnsi"/>
                <w:bCs/>
              </w:rPr>
              <w:t>pleištinė</w:t>
            </w:r>
            <w:proofErr w:type="spellEnd"/>
            <w:r w:rsidRPr="00D31A68">
              <w:rPr>
                <w:rFonts w:asciiTheme="minorHAnsi" w:hAnsiTheme="minorHAnsi" w:cstheme="minorHAnsi"/>
                <w:bCs/>
              </w:rPr>
              <w:t xml:space="preserve"> sklendė </w:t>
            </w:r>
            <w:r w:rsidRPr="00D833D6">
              <w:rPr>
                <w:rFonts w:asciiTheme="minorHAnsi" w:hAnsiTheme="minorHAnsi" w:cstheme="minorHAnsi"/>
                <w:b/>
              </w:rPr>
              <w:t>pritaikyta balnui</w:t>
            </w:r>
            <w:r w:rsidRPr="00D31A68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(vertikalaus</w:t>
            </w:r>
            <w:r w:rsidRPr="00D31A68">
              <w:rPr>
                <w:rFonts w:asciiTheme="minorHAnsi" w:hAnsiTheme="minorHAnsi" w:cstheme="minorHAnsi"/>
                <w:bCs/>
              </w:rPr>
              <w:t xml:space="preserve"> pajungimo</w:t>
            </w:r>
            <w:r>
              <w:rPr>
                <w:rFonts w:asciiTheme="minorHAnsi" w:hAnsiTheme="minorHAnsi" w:cstheme="minorHAnsi"/>
                <w:bCs/>
              </w:rPr>
              <w:t>)</w:t>
            </w:r>
            <w:r w:rsidRPr="00640CA8">
              <w:rPr>
                <w:rFonts w:asciiTheme="minorHAnsi" w:hAnsiTheme="minorHAnsi" w:cstheme="minorHAnsi"/>
                <w:bCs/>
              </w:rPr>
              <w:t xml:space="preserve"> </w:t>
            </w:r>
            <w:r w:rsidRPr="00B955E1">
              <w:rPr>
                <w:rFonts w:asciiTheme="minorHAnsi" w:hAnsiTheme="minorHAnsi" w:cstheme="minorHAnsi"/>
              </w:rPr>
              <w:t xml:space="preserve">pritaikyta tiesiogiai prijungti prie komplektuojamo balno, kitas galas pritaikytas prijungti PE DN32 mm vamzdį*. </w:t>
            </w:r>
          </w:p>
          <w:p w14:paraId="1CD3EC4F" w14:textId="77777777" w:rsidR="00500383" w:rsidRDefault="00500383" w:rsidP="001F328B">
            <w:pPr>
              <w:ind w:right="62" w:firstLine="0"/>
              <w:jc w:val="both"/>
              <w:rPr>
                <w:rFonts w:asciiTheme="minorHAnsi" w:hAnsiTheme="minorHAnsi" w:cstheme="minorHAnsi"/>
              </w:rPr>
            </w:pPr>
            <w:r w:rsidRPr="007943F1">
              <w:rPr>
                <w:rFonts w:asciiTheme="minorHAnsi" w:hAnsiTheme="minorHAnsi" w:cstheme="minorHAnsi"/>
              </w:rPr>
              <w:t>Vertikalaus prijungimo – sklendės pajungimas ir išėjimas 90° kampu, sklendė pritaikyta prijungti, kai balnas sumontuotas į viršų esamam vamzdžiui.</w:t>
            </w:r>
          </w:p>
          <w:p w14:paraId="091D60DA" w14:textId="77777777" w:rsidR="00500383" w:rsidRPr="007943F1" w:rsidRDefault="00500383" w:rsidP="001F328B">
            <w:pPr>
              <w:ind w:right="62" w:firstLine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40D50">
              <w:rPr>
                <w:rFonts w:asciiTheme="minorHAnsi" w:hAnsiTheme="minorHAnsi" w:cstheme="minorHAnsi"/>
              </w:rPr>
              <w:t xml:space="preserve">*Jei sklendės nėra pritaikytos prijungti PE vamzdį, sklendės turi būti komplektuojamos su žalvarinėmis movomis skirtomis PE DN32 mm vamzdžiams. Žalvarinė mova turi jungtis tiesiogiai į sklendę sriegiu. Žalvarinė mova turi būti su korozijai </w:t>
            </w:r>
            <w:r w:rsidRPr="00640D50">
              <w:rPr>
                <w:rFonts w:asciiTheme="minorHAnsi" w:hAnsiTheme="minorHAnsi" w:cstheme="minorHAnsi"/>
              </w:rPr>
              <w:lastRenderedPageBreak/>
              <w:t xml:space="preserve">atspariu fiksavimo žiedu, pagaminta iš dezinfekcijai atsparaus žalvario ne mažesnės klasės CW508L pagal LST EN 12165 arba lygiaverčio. Jungties sandarumo užtikrinamas – </w:t>
            </w:r>
            <w:proofErr w:type="spellStart"/>
            <w:r w:rsidRPr="00640D50">
              <w:rPr>
                <w:rFonts w:asciiTheme="minorHAnsi" w:hAnsiTheme="minorHAnsi" w:cstheme="minorHAnsi"/>
              </w:rPr>
              <w:t>elastomeras</w:t>
            </w:r>
            <w:proofErr w:type="spellEnd"/>
            <w:r w:rsidRPr="00640D50">
              <w:rPr>
                <w:rFonts w:asciiTheme="minorHAnsi" w:hAnsiTheme="minorHAnsi" w:cstheme="minorHAnsi"/>
              </w:rPr>
              <w:t>, tinkamas naudoti geriamojo vandens tiekimo sistemose po žeme ir atitinkantis LST EN 681-1 arba lygiavertį.</w:t>
            </w:r>
          </w:p>
        </w:tc>
        <w:tc>
          <w:tcPr>
            <w:tcW w:w="3402" w:type="dxa"/>
          </w:tcPr>
          <w:p w14:paraId="47194FFB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311E2048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04C7D364" w14:textId="77777777" w:rsidTr="00256EA9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233CD" w14:textId="77777777" w:rsidR="00500383" w:rsidRPr="002C54E5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A036F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  <w:tcBorders>
              <w:left w:val="single" w:sz="4" w:space="0" w:color="auto"/>
            </w:tcBorders>
          </w:tcPr>
          <w:p w14:paraId="52F2897F" w14:textId="77777777" w:rsidR="00500383" w:rsidRPr="00B955E1" w:rsidRDefault="00500383" w:rsidP="001F328B">
            <w:pPr>
              <w:ind w:right="62" w:firstLine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KONSTRUKCIJA „C“</w:t>
            </w:r>
            <w:r w:rsidRPr="00B955E1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833D6">
              <w:rPr>
                <w:rFonts w:asciiTheme="minorHAnsi" w:hAnsiTheme="minorHAnsi" w:cstheme="minorHAnsi"/>
                <w:bCs/>
              </w:rPr>
              <w:t xml:space="preserve">Vandentiekio </w:t>
            </w:r>
            <w:proofErr w:type="spellStart"/>
            <w:r w:rsidRPr="00D833D6">
              <w:rPr>
                <w:rFonts w:asciiTheme="minorHAnsi" w:hAnsiTheme="minorHAnsi" w:cstheme="minorHAnsi"/>
                <w:bCs/>
              </w:rPr>
              <w:t>pleištinė</w:t>
            </w:r>
            <w:proofErr w:type="spellEnd"/>
            <w:r w:rsidRPr="00D833D6">
              <w:rPr>
                <w:rFonts w:asciiTheme="minorHAnsi" w:hAnsiTheme="minorHAnsi" w:cstheme="minorHAnsi"/>
                <w:bCs/>
              </w:rPr>
              <w:t xml:space="preserve"> sklendė </w:t>
            </w:r>
            <w:proofErr w:type="spellStart"/>
            <w:r w:rsidRPr="00D833D6">
              <w:rPr>
                <w:rFonts w:asciiTheme="minorHAnsi" w:hAnsiTheme="minorHAnsi" w:cstheme="minorHAnsi"/>
                <w:b/>
              </w:rPr>
              <w:t>srieginio</w:t>
            </w:r>
            <w:proofErr w:type="spellEnd"/>
            <w:r w:rsidRPr="00D833D6">
              <w:rPr>
                <w:rFonts w:asciiTheme="minorHAnsi" w:hAnsiTheme="minorHAnsi" w:cstheme="minorHAnsi"/>
                <w:bCs/>
              </w:rPr>
              <w:t xml:space="preserve"> pajungimo DN</w:t>
            </w:r>
            <w:r w:rsidRPr="00D833D6">
              <w:rPr>
                <w:rFonts w:asciiTheme="minorHAnsi" w:hAnsiTheme="minorHAnsi" w:cstheme="minorHAnsi"/>
                <w:bCs/>
                <w:lang w:val="en-US"/>
              </w:rPr>
              <w:t xml:space="preserve">32mm </w:t>
            </w:r>
            <w:r w:rsidRPr="00D833D6">
              <w:rPr>
                <w:rFonts w:asciiTheme="minorHAnsi" w:hAnsiTheme="minorHAnsi" w:cstheme="minorHAnsi"/>
                <w:bCs/>
              </w:rPr>
              <w:t>x 1 ¼“</w:t>
            </w:r>
            <w:r>
              <w:rPr>
                <w:rFonts w:asciiTheme="minorHAnsi" w:hAnsiTheme="minorHAnsi" w:cstheme="minorHAnsi"/>
              </w:rPr>
              <w:t xml:space="preserve"> - s</w:t>
            </w:r>
            <w:r w:rsidRPr="00B955E1">
              <w:rPr>
                <w:rFonts w:asciiTheme="minorHAnsi" w:hAnsiTheme="minorHAnsi" w:cstheme="minorHAnsi"/>
              </w:rPr>
              <w:t xml:space="preserve">klendės vienas galas 1 ¼“ (išorinis), kitas galas pritaikytas tiesiogiai pajungti PE DN32 mm vamzdį*. </w:t>
            </w:r>
          </w:p>
          <w:p w14:paraId="3D91B49D" w14:textId="68D0FE9E" w:rsidR="00500383" w:rsidRPr="00640D50" w:rsidRDefault="00500383" w:rsidP="001F328B">
            <w:pPr>
              <w:ind w:right="62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>*Jei sklendės nėra pritaikytos prijungti PE vamzdį, sklendės turi būti komplektuojamos su žalvarinėmis movomis</w:t>
            </w:r>
            <w:r w:rsidR="004C3B2A">
              <w:rPr>
                <w:rFonts w:asciiTheme="minorHAnsi" w:hAnsiTheme="minorHAnsi" w:cstheme="minorHAnsi"/>
              </w:rPr>
              <w:t>,</w:t>
            </w:r>
            <w:r w:rsidRPr="00640D50">
              <w:rPr>
                <w:rFonts w:asciiTheme="minorHAnsi" w:hAnsiTheme="minorHAnsi" w:cstheme="minorHAnsi"/>
              </w:rPr>
              <w:t xml:space="preserve"> skirtomis PE DN32 mm vamzdžiams. Žalvarinė mova turi jungtis tiesiogiai į sklendę sriegiu. Žalvarinė mova turi būti su korozijai atspariu fiksavimo žiedu, pagaminta iš dezinfekcijai atsparaus žalvario ne mažesnės klasės CW508L pagal LST EN 12165 arba lygiaverčio. Jungties sandarumo užtikrinamas – </w:t>
            </w:r>
            <w:proofErr w:type="spellStart"/>
            <w:r w:rsidRPr="00640D50">
              <w:rPr>
                <w:rFonts w:asciiTheme="minorHAnsi" w:hAnsiTheme="minorHAnsi" w:cstheme="minorHAnsi"/>
              </w:rPr>
              <w:t>elastomeras</w:t>
            </w:r>
            <w:proofErr w:type="spellEnd"/>
            <w:r w:rsidRPr="00640D50">
              <w:rPr>
                <w:rFonts w:asciiTheme="minorHAnsi" w:hAnsiTheme="minorHAnsi" w:cstheme="minorHAnsi"/>
              </w:rPr>
              <w:t>, tinkamas naudoti geriamojo vandens tiekimo sistemose po žeme ir atitinkantis LST EN 681-1 arba lygiavertį.</w:t>
            </w:r>
          </w:p>
        </w:tc>
        <w:tc>
          <w:tcPr>
            <w:tcW w:w="3402" w:type="dxa"/>
          </w:tcPr>
          <w:p w14:paraId="19CABEF5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120C8144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EB3B567" w14:textId="77777777" w:rsidTr="00256EA9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53F6" w14:textId="77777777" w:rsidR="00500383" w:rsidRPr="002C54E5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B36C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  <w:tcBorders>
              <w:left w:val="single" w:sz="4" w:space="0" w:color="auto"/>
            </w:tcBorders>
          </w:tcPr>
          <w:p w14:paraId="7F5A12C5" w14:textId="77777777" w:rsidR="00500383" w:rsidRPr="00B955E1" w:rsidRDefault="00500383" w:rsidP="001F328B">
            <w:pPr>
              <w:ind w:right="62" w:firstLine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KONSTRUKCIJA „D“</w:t>
            </w:r>
            <w:r w:rsidRPr="00B955E1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833D6">
              <w:rPr>
                <w:rFonts w:asciiTheme="minorHAnsi" w:hAnsiTheme="minorHAnsi" w:cstheme="minorHAnsi"/>
                <w:bCs/>
              </w:rPr>
              <w:t xml:space="preserve">Vandentiekio </w:t>
            </w:r>
            <w:r w:rsidRPr="00D833D6">
              <w:rPr>
                <w:rFonts w:asciiTheme="minorHAnsi" w:hAnsiTheme="minorHAnsi" w:cstheme="minorHAnsi"/>
                <w:b/>
              </w:rPr>
              <w:t>movinė</w:t>
            </w:r>
            <w:r w:rsidRPr="00D833D6">
              <w:rPr>
                <w:rFonts w:asciiTheme="minorHAnsi" w:hAnsiTheme="minorHAnsi" w:cstheme="minorHAnsi"/>
                <w:bCs/>
              </w:rPr>
              <w:t xml:space="preserve"> sklendė PE DN</w:t>
            </w:r>
            <w:r w:rsidRPr="00D833D6">
              <w:rPr>
                <w:rFonts w:asciiTheme="minorHAnsi" w:hAnsiTheme="minorHAnsi" w:cstheme="minorHAnsi"/>
                <w:bCs/>
                <w:lang w:val="en-US"/>
              </w:rPr>
              <w:t xml:space="preserve">32 </w:t>
            </w:r>
            <w:r w:rsidRPr="00D833D6">
              <w:rPr>
                <w:rFonts w:asciiTheme="minorHAnsi" w:hAnsiTheme="minorHAnsi" w:cstheme="minorHAnsi"/>
                <w:bCs/>
              </w:rPr>
              <w:t>x DN</w:t>
            </w:r>
            <w:r w:rsidRPr="00D833D6">
              <w:rPr>
                <w:rFonts w:asciiTheme="minorHAnsi" w:hAnsiTheme="minorHAnsi" w:cstheme="minorHAnsi"/>
                <w:bCs/>
                <w:lang w:val="en-US"/>
              </w:rPr>
              <w:t xml:space="preserve">32 mm </w:t>
            </w:r>
            <w:proofErr w:type="spellStart"/>
            <w:r w:rsidRPr="00D833D6">
              <w:rPr>
                <w:rFonts w:asciiTheme="minorHAnsi" w:hAnsiTheme="minorHAnsi" w:cstheme="minorHAnsi"/>
                <w:bCs/>
                <w:lang w:val="en-US"/>
              </w:rPr>
              <w:t>vamzd</w:t>
            </w:r>
            <w:r w:rsidRPr="00D833D6">
              <w:rPr>
                <w:rFonts w:asciiTheme="minorHAnsi" w:hAnsiTheme="minorHAnsi" w:cstheme="minorHAnsi"/>
                <w:bCs/>
              </w:rPr>
              <w:t>žiams</w:t>
            </w:r>
            <w:proofErr w:type="spellEnd"/>
            <w:r w:rsidRPr="007744C2">
              <w:rPr>
                <w:rFonts w:asciiTheme="minorHAnsi" w:hAnsiTheme="minorHAnsi" w:cstheme="minorHAnsi"/>
                <w:bCs/>
              </w:rPr>
              <w:t xml:space="preserve"> </w:t>
            </w:r>
            <w:r w:rsidRPr="00D31A68">
              <w:rPr>
                <w:rFonts w:asciiTheme="minorHAnsi" w:hAnsiTheme="minorHAnsi" w:cstheme="minorHAnsi"/>
                <w:bCs/>
              </w:rPr>
              <w:t xml:space="preserve">Vandentiekio </w:t>
            </w:r>
            <w:proofErr w:type="spellStart"/>
            <w:r w:rsidRPr="00D31A68">
              <w:rPr>
                <w:rFonts w:asciiTheme="minorHAnsi" w:hAnsiTheme="minorHAnsi" w:cstheme="minorHAnsi"/>
                <w:bCs/>
              </w:rPr>
              <w:t>pleištinė</w:t>
            </w:r>
            <w:proofErr w:type="spellEnd"/>
            <w:r w:rsidRPr="00D31A68">
              <w:rPr>
                <w:rFonts w:asciiTheme="minorHAnsi" w:hAnsiTheme="minorHAnsi" w:cstheme="minorHAnsi"/>
                <w:bCs/>
              </w:rPr>
              <w:t xml:space="preserve"> sklendė </w:t>
            </w:r>
            <w:r>
              <w:rPr>
                <w:rFonts w:asciiTheme="minorHAnsi" w:hAnsiTheme="minorHAnsi" w:cstheme="minorHAnsi"/>
                <w:bCs/>
              </w:rPr>
              <w:t>movinio pajungimo -</w:t>
            </w:r>
            <w:r w:rsidRPr="00D31A68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</w:rPr>
              <w:t>s</w:t>
            </w:r>
            <w:r w:rsidRPr="00B955E1">
              <w:rPr>
                <w:rFonts w:asciiTheme="minorHAnsi" w:hAnsiTheme="minorHAnsi" w:cstheme="minorHAnsi"/>
              </w:rPr>
              <w:t xml:space="preserve">klendės </w:t>
            </w:r>
            <w:r w:rsidRPr="00B955E1">
              <w:rPr>
                <w:rFonts w:asciiTheme="minorHAnsi" w:hAnsiTheme="minorHAnsi" w:cstheme="minorHAnsi"/>
              </w:rPr>
              <w:lastRenderedPageBreak/>
              <w:t>vienas galas pritaikytas tiesiogiai pajungti PE DN32 mm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B955E1">
              <w:rPr>
                <w:rFonts w:asciiTheme="minorHAnsi" w:hAnsiTheme="minorHAnsi" w:cstheme="minorHAnsi"/>
              </w:rPr>
              <w:t xml:space="preserve">kitas galas PE DN32 mm vamzdį*. </w:t>
            </w:r>
          </w:p>
          <w:p w14:paraId="3D8F0162" w14:textId="77777777" w:rsidR="00500383" w:rsidRPr="00640D50" w:rsidRDefault="00500383" w:rsidP="001F328B">
            <w:pPr>
              <w:ind w:right="62" w:firstLine="0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*Jei sklendės nėra pritaikytos prijungti PE vamzdį, sklendės turi būti komplektuojamos su žalvarinėmis movomis skirtomis PE DN32 mm vamzdžiams. Žalvarinė mova turi jungtis tiesiogiai į sklendę sriegiu. Žalvarinė mova turi būti su korozijai atspariu fiksavimo žiedu, pagaminta iš dezinfekcijai atsparaus žalvario ne mažesnės klasės CW508L pagal LST EN 12165 arba lygiaverčio. Jungties sandarumo užtikrinamas – </w:t>
            </w:r>
            <w:proofErr w:type="spellStart"/>
            <w:r w:rsidRPr="00640D50">
              <w:rPr>
                <w:rFonts w:asciiTheme="minorHAnsi" w:hAnsiTheme="minorHAnsi" w:cstheme="minorHAnsi"/>
              </w:rPr>
              <w:t>elastomeras</w:t>
            </w:r>
            <w:proofErr w:type="spellEnd"/>
            <w:r w:rsidRPr="00640D50">
              <w:rPr>
                <w:rFonts w:asciiTheme="minorHAnsi" w:hAnsiTheme="minorHAnsi" w:cstheme="minorHAnsi"/>
              </w:rPr>
              <w:t>, tinkamas naudoti geriamojo vandens tiekimo sistemose po žeme ir atitinkantis LST EN 681-1 arba lygiavertį.</w:t>
            </w:r>
          </w:p>
        </w:tc>
        <w:tc>
          <w:tcPr>
            <w:tcW w:w="3402" w:type="dxa"/>
          </w:tcPr>
          <w:p w14:paraId="3234E325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31FAD46A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6C80E771" w14:textId="77777777" w:rsidTr="00256EA9">
        <w:trPr>
          <w:trHeight w:val="288"/>
        </w:trPr>
        <w:tc>
          <w:tcPr>
            <w:tcW w:w="993" w:type="dxa"/>
          </w:tcPr>
          <w:p w14:paraId="4F433AE3" w14:textId="77777777" w:rsidR="00500383" w:rsidRPr="002C54E5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3.11</w:t>
            </w:r>
          </w:p>
        </w:tc>
        <w:tc>
          <w:tcPr>
            <w:tcW w:w="2126" w:type="dxa"/>
          </w:tcPr>
          <w:p w14:paraId="6136E3B7" w14:textId="77777777" w:rsidR="00500383" w:rsidRPr="00401627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01627">
              <w:rPr>
                <w:rFonts w:asciiTheme="minorHAnsi" w:hAnsiTheme="minorHAnsi" w:cstheme="minorHAnsi"/>
              </w:rPr>
              <w:t xml:space="preserve">Ženklinimas </w:t>
            </w:r>
          </w:p>
        </w:tc>
        <w:tc>
          <w:tcPr>
            <w:tcW w:w="3968" w:type="dxa"/>
          </w:tcPr>
          <w:p w14:paraId="11CAC7BD" w14:textId="77777777" w:rsidR="00500383" w:rsidRPr="00640D50" w:rsidRDefault="00500383" w:rsidP="001F328B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Ant sklendės turi būti nurodyta: </w:t>
            </w:r>
          </w:p>
          <w:p w14:paraId="2B5D527C" w14:textId="77777777" w:rsidR="00500383" w:rsidRPr="00640D50" w:rsidRDefault="00500383" w:rsidP="00500383">
            <w:pPr>
              <w:pStyle w:val="ListParagraph"/>
              <w:numPr>
                <w:ilvl w:val="0"/>
                <w:numId w:val="11"/>
              </w:numPr>
              <w:spacing w:line="268" w:lineRule="auto"/>
              <w:ind w:left="502" w:right="702" w:hanging="425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Gamintojo pavadinimas (pvz. Gamintojas); </w:t>
            </w:r>
          </w:p>
          <w:p w14:paraId="36323B0F" w14:textId="77777777" w:rsidR="00500383" w:rsidRPr="00640D50" w:rsidRDefault="00500383" w:rsidP="00500383">
            <w:pPr>
              <w:pStyle w:val="ListParagraph"/>
              <w:numPr>
                <w:ilvl w:val="0"/>
                <w:numId w:val="11"/>
              </w:numPr>
              <w:spacing w:line="227" w:lineRule="auto"/>
              <w:ind w:left="502" w:right="1299" w:hanging="425"/>
              <w:jc w:val="both"/>
              <w:rPr>
                <w:rFonts w:asciiTheme="minorHAnsi" w:eastAsia="Arial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>Nominalus slėgis (PN16);</w:t>
            </w:r>
          </w:p>
          <w:p w14:paraId="40108A63" w14:textId="77777777" w:rsidR="00500383" w:rsidRPr="00640D50" w:rsidRDefault="00500383" w:rsidP="00500383">
            <w:pPr>
              <w:pStyle w:val="ListParagraph"/>
              <w:numPr>
                <w:ilvl w:val="0"/>
                <w:numId w:val="11"/>
              </w:numPr>
              <w:spacing w:line="227" w:lineRule="auto"/>
              <w:ind w:left="502" w:right="1299" w:hanging="425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Standartas (EN 1074-2). </w:t>
            </w:r>
          </w:p>
          <w:p w14:paraId="5599CCEF" w14:textId="77777777" w:rsidR="00500383" w:rsidRPr="00640D50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640D50">
              <w:rPr>
                <w:rFonts w:asciiTheme="minorHAnsi" w:hAnsiTheme="minorHAnsi" w:cstheme="minorHAnsi"/>
              </w:rPr>
              <w:t xml:space="preserve">Žymėjimo ženklai turi išlikti aiškiai matomi viso gaminio eksploatacijos laikotarpio metu. </w:t>
            </w:r>
          </w:p>
        </w:tc>
        <w:tc>
          <w:tcPr>
            <w:tcW w:w="3402" w:type="dxa"/>
          </w:tcPr>
          <w:p w14:paraId="0857C5EB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2A507AB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6A16DB10" w14:textId="77777777" w:rsidTr="00256EA9">
        <w:trPr>
          <w:trHeight w:val="288"/>
        </w:trPr>
        <w:tc>
          <w:tcPr>
            <w:tcW w:w="3119" w:type="dxa"/>
            <w:gridSpan w:val="2"/>
            <w:shd w:val="clear" w:color="auto" w:fill="F2F2F2" w:themeFill="background1" w:themeFillShade="F2"/>
          </w:tcPr>
          <w:p w14:paraId="283BCAE5" w14:textId="77777777" w:rsidR="00500383" w:rsidRPr="0072646E" w:rsidRDefault="00500383" w:rsidP="001F328B">
            <w:pPr>
              <w:spacing w:before="60" w:after="60"/>
              <w:ind w:left="173" w:hanging="142"/>
              <w:rPr>
                <w:rFonts w:asciiTheme="minorHAnsi" w:eastAsiaTheme="minorHAnsi" w:hAnsiTheme="minorHAnsi" w:cstheme="minorHAnsi"/>
                <w:b/>
              </w:rPr>
            </w:pPr>
            <w:r w:rsidRPr="0072646E"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4. Vandentiekio sklendės valdymo teleskopinio prailginimo velenas </w:t>
            </w:r>
          </w:p>
        </w:tc>
        <w:tc>
          <w:tcPr>
            <w:tcW w:w="11765" w:type="dxa"/>
            <w:gridSpan w:val="3"/>
            <w:shd w:val="clear" w:color="auto" w:fill="F2F2F2" w:themeFill="background1" w:themeFillShade="F2"/>
            <w:vAlign w:val="center"/>
          </w:tcPr>
          <w:p w14:paraId="18E37BF3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(Pardavėjas nurodo </w:t>
            </w:r>
            <w:r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Prekės </w:t>
            </w: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gamintoją ir modelį)</w:t>
            </w:r>
          </w:p>
        </w:tc>
      </w:tr>
      <w:tr w:rsidR="00500383" w:rsidRPr="0019201B" w14:paraId="0F2FF46A" w14:textId="77777777" w:rsidTr="00256EA9">
        <w:trPr>
          <w:trHeight w:val="288"/>
        </w:trPr>
        <w:tc>
          <w:tcPr>
            <w:tcW w:w="993" w:type="dxa"/>
          </w:tcPr>
          <w:p w14:paraId="09DEE116" w14:textId="77777777" w:rsidR="00500383" w:rsidRPr="0072646E" w:rsidRDefault="00500383" w:rsidP="001F328B">
            <w:pPr>
              <w:pStyle w:val="ListParagraph"/>
              <w:spacing w:before="60" w:after="60"/>
              <w:ind w:left="644" w:hanging="613"/>
              <w:rPr>
                <w:rFonts w:asciiTheme="minorHAnsi" w:eastAsiaTheme="minorHAnsi" w:hAnsiTheme="minorHAnsi" w:cstheme="minorHAnsi"/>
              </w:rPr>
            </w:pPr>
            <w:r w:rsidRPr="0072646E">
              <w:rPr>
                <w:rFonts w:asciiTheme="minorHAnsi" w:eastAsiaTheme="minorHAnsi" w:hAnsiTheme="minorHAnsi" w:cstheme="minorHAnsi"/>
              </w:rPr>
              <w:t xml:space="preserve">4.1 </w:t>
            </w:r>
          </w:p>
        </w:tc>
        <w:tc>
          <w:tcPr>
            <w:tcW w:w="2126" w:type="dxa"/>
          </w:tcPr>
          <w:p w14:paraId="466DCE87" w14:textId="77777777" w:rsidR="00500383" w:rsidRPr="006F50D4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6F50D4">
              <w:rPr>
                <w:rFonts w:asciiTheme="minorHAnsi" w:hAnsiTheme="minorHAnsi" w:cstheme="minorHAnsi"/>
              </w:rPr>
              <w:t>Prijungimo prie sklendės būdas</w:t>
            </w:r>
          </w:p>
        </w:tc>
        <w:tc>
          <w:tcPr>
            <w:tcW w:w="3968" w:type="dxa"/>
          </w:tcPr>
          <w:p w14:paraId="7D98DA18" w14:textId="77777777" w:rsidR="00500383" w:rsidRPr="00A628A4" w:rsidRDefault="00500383" w:rsidP="001F328B">
            <w:pPr>
              <w:spacing w:before="60" w:after="60"/>
              <w:ind w:firstLine="0"/>
              <w:jc w:val="both"/>
              <w:rPr>
                <w:rFonts w:asciiTheme="minorHAnsi" w:eastAsiaTheme="minorHAnsi" w:hAnsiTheme="minorHAnsi" w:cstheme="minorHAnsi"/>
              </w:rPr>
            </w:pPr>
            <w:r w:rsidRPr="00A628A4">
              <w:rPr>
                <w:rFonts w:asciiTheme="minorHAnsi" w:hAnsiTheme="minorHAnsi" w:cstheme="minorHAnsi"/>
              </w:rPr>
              <w:t>Tvirtinama gamintojo jungtimi pritaikyta komplektuojamai sklendei.</w:t>
            </w:r>
          </w:p>
        </w:tc>
        <w:tc>
          <w:tcPr>
            <w:tcW w:w="3402" w:type="dxa"/>
          </w:tcPr>
          <w:p w14:paraId="6BF3CEBD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034F2AF7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0438AAD2" w14:textId="77777777" w:rsidTr="00256EA9">
        <w:trPr>
          <w:trHeight w:val="288"/>
        </w:trPr>
        <w:tc>
          <w:tcPr>
            <w:tcW w:w="993" w:type="dxa"/>
          </w:tcPr>
          <w:p w14:paraId="3DC04035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216559">
              <w:rPr>
                <w:rFonts w:asciiTheme="minorHAnsi" w:hAnsiTheme="minorHAnsi" w:cstheme="minorHAnsi"/>
              </w:rPr>
              <w:lastRenderedPageBreak/>
              <w:t>4.2</w:t>
            </w:r>
          </w:p>
        </w:tc>
        <w:tc>
          <w:tcPr>
            <w:tcW w:w="2126" w:type="dxa"/>
          </w:tcPr>
          <w:p w14:paraId="136BF67E" w14:textId="77777777" w:rsidR="00500383" w:rsidRPr="006F50D4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F50D4">
              <w:rPr>
                <w:rFonts w:asciiTheme="minorHAnsi" w:hAnsiTheme="minorHAnsi" w:cstheme="minorHAnsi"/>
              </w:rPr>
              <w:t>Valdymo veleno medžiaga</w:t>
            </w:r>
          </w:p>
        </w:tc>
        <w:tc>
          <w:tcPr>
            <w:tcW w:w="3968" w:type="dxa"/>
          </w:tcPr>
          <w:p w14:paraId="2FDBECF5" w14:textId="77777777" w:rsidR="00500383" w:rsidRPr="00A628A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A628A4">
              <w:rPr>
                <w:rFonts w:asciiTheme="minorHAnsi" w:hAnsiTheme="minorHAnsi" w:cstheme="minorHAnsi"/>
              </w:rPr>
              <w:t>Plienas, karštai cinkuotas arba lygiavertė medžiaga.</w:t>
            </w:r>
          </w:p>
        </w:tc>
        <w:tc>
          <w:tcPr>
            <w:tcW w:w="3402" w:type="dxa"/>
          </w:tcPr>
          <w:p w14:paraId="231E3ACA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59C20B4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049302FF" w14:textId="77777777" w:rsidTr="00256EA9">
        <w:trPr>
          <w:trHeight w:val="288"/>
        </w:trPr>
        <w:tc>
          <w:tcPr>
            <w:tcW w:w="993" w:type="dxa"/>
          </w:tcPr>
          <w:p w14:paraId="0CFDFAF5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4.3</w:t>
            </w:r>
          </w:p>
        </w:tc>
        <w:tc>
          <w:tcPr>
            <w:tcW w:w="2126" w:type="dxa"/>
          </w:tcPr>
          <w:p w14:paraId="0691331E" w14:textId="77777777" w:rsidR="00500383" w:rsidRPr="006F50D4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F50D4">
              <w:rPr>
                <w:rFonts w:asciiTheme="minorHAnsi" w:hAnsiTheme="minorHAnsi" w:cstheme="minorHAnsi"/>
              </w:rPr>
              <w:t>Apsauginio dėklo medžiaga</w:t>
            </w:r>
          </w:p>
        </w:tc>
        <w:tc>
          <w:tcPr>
            <w:tcW w:w="3968" w:type="dxa"/>
          </w:tcPr>
          <w:p w14:paraId="0B62BC86" w14:textId="77777777" w:rsidR="00500383" w:rsidRPr="00A628A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A628A4">
              <w:rPr>
                <w:rFonts w:asciiTheme="minorHAnsi" w:hAnsiTheme="minorHAnsi" w:cstheme="minorHAnsi"/>
              </w:rPr>
              <w:t>Polietilenas arba lygiavertė medžiaga.</w:t>
            </w:r>
          </w:p>
        </w:tc>
        <w:tc>
          <w:tcPr>
            <w:tcW w:w="3402" w:type="dxa"/>
          </w:tcPr>
          <w:p w14:paraId="65E7241D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6F6158A7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2D5FEA55" w14:textId="77777777" w:rsidTr="00256EA9">
        <w:trPr>
          <w:trHeight w:val="288"/>
        </w:trPr>
        <w:tc>
          <w:tcPr>
            <w:tcW w:w="993" w:type="dxa"/>
            <w:tcBorders>
              <w:bottom w:val="single" w:sz="4" w:space="0" w:color="auto"/>
            </w:tcBorders>
          </w:tcPr>
          <w:p w14:paraId="16E69BB9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4.4</w:t>
            </w:r>
          </w:p>
        </w:tc>
        <w:tc>
          <w:tcPr>
            <w:tcW w:w="2126" w:type="dxa"/>
          </w:tcPr>
          <w:p w14:paraId="27F0CCB1" w14:textId="77777777" w:rsidR="00500383" w:rsidRPr="006F50D4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F50D4">
              <w:rPr>
                <w:rFonts w:asciiTheme="minorHAnsi" w:hAnsiTheme="minorHAnsi" w:cstheme="minorHAnsi"/>
              </w:rPr>
              <w:t>Tvirtinimo elementai</w:t>
            </w:r>
          </w:p>
        </w:tc>
        <w:tc>
          <w:tcPr>
            <w:tcW w:w="3968" w:type="dxa"/>
          </w:tcPr>
          <w:p w14:paraId="5BE97CE3" w14:textId="77777777" w:rsidR="00500383" w:rsidRPr="00A628A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A628A4">
              <w:rPr>
                <w:rFonts w:asciiTheme="minorHAnsi" w:hAnsiTheme="minorHAnsi" w:cstheme="minorHAnsi"/>
              </w:rPr>
              <w:t>Plienas, karštai cinkuotas arba lygiavertė medžiaga.</w:t>
            </w:r>
          </w:p>
        </w:tc>
        <w:tc>
          <w:tcPr>
            <w:tcW w:w="3402" w:type="dxa"/>
          </w:tcPr>
          <w:p w14:paraId="27690175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0269BC0D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ED99549" w14:textId="77777777" w:rsidTr="00256EA9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D8DC8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4250666" w14:textId="77777777" w:rsidR="00500383" w:rsidRPr="006F50D4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Veleno i</w:t>
            </w:r>
            <w:r w:rsidRPr="006F50D4">
              <w:rPr>
                <w:rFonts w:asciiTheme="minorHAnsi" w:hAnsiTheme="minorHAnsi" w:cstheme="minorHAnsi"/>
              </w:rPr>
              <w:t xml:space="preserve">lgis </w:t>
            </w:r>
            <w:r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3968" w:type="dxa"/>
          </w:tcPr>
          <w:p w14:paraId="5B73619A" w14:textId="77777777" w:rsidR="00500383" w:rsidRPr="001808B7" w:rsidRDefault="00500383" w:rsidP="001F328B">
            <w:pPr>
              <w:spacing w:after="20" w:line="227" w:lineRule="auto"/>
              <w:ind w:right="1261" w:firstLine="0"/>
              <w:jc w:val="both"/>
              <w:rPr>
                <w:rFonts w:asciiTheme="minorHAnsi" w:eastAsia="Segoe UI Symbol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1808B7">
              <w:rPr>
                <w:rFonts w:asciiTheme="minorHAnsi" w:hAnsiTheme="minorHAnsi" w:cstheme="minorHAnsi"/>
              </w:rPr>
              <w:t>railginimo velenas</w:t>
            </w:r>
            <w:r>
              <w:rPr>
                <w:rFonts w:asciiTheme="minorHAnsi" w:hAnsiTheme="minorHAnsi" w:cstheme="minorHAnsi"/>
              </w:rPr>
              <w:t xml:space="preserve"> gali būti montuojamas ribose</w:t>
            </w:r>
            <w:r w:rsidRPr="001808B7">
              <w:rPr>
                <w:rFonts w:asciiTheme="minorHAnsi" w:hAnsiTheme="minorHAnsi" w:cstheme="minorHAnsi"/>
              </w:rPr>
              <w:t xml:space="preserve"> nuo 1</w:t>
            </w:r>
            <w:r>
              <w:rPr>
                <w:rFonts w:asciiTheme="minorHAnsi" w:hAnsiTheme="minorHAnsi" w:cstheme="minorHAnsi"/>
              </w:rPr>
              <w:t>1</w:t>
            </w:r>
            <w:r w:rsidRPr="001808B7">
              <w:rPr>
                <w:rFonts w:asciiTheme="minorHAnsi" w:hAnsiTheme="minorHAnsi" w:cstheme="minorHAnsi"/>
              </w:rPr>
              <w:t>00 mm iki 1700 mm;</w:t>
            </w:r>
          </w:p>
        </w:tc>
        <w:tc>
          <w:tcPr>
            <w:tcW w:w="3402" w:type="dxa"/>
          </w:tcPr>
          <w:p w14:paraId="74743605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29495F4B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3D10E973" w14:textId="77777777" w:rsidTr="00256EA9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117F0" w14:textId="77777777" w:rsidR="00500383" w:rsidRPr="0019201B" w:rsidRDefault="00500383" w:rsidP="001F328B">
            <w:pPr>
              <w:pStyle w:val="ListParagraph"/>
              <w:spacing w:before="60" w:after="60"/>
              <w:ind w:left="360" w:hanging="3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8404D4B" w14:textId="77777777" w:rsidR="00500383" w:rsidRPr="006F50D4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Veleno i</w:t>
            </w:r>
            <w:r w:rsidRPr="006F50D4">
              <w:rPr>
                <w:rFonts w:asciiTheme="minorHAnsi" w:hAnsiTheme="minorHAnsi" w:cstheme="minorHAnsi"/>
              </w:rPr>
              <w:t>lgis</w:t>
            </w:r>
            <w:r>
              <w:rPr>
                <w:rFonts w:asciiTheme="minorHAnsi" w:hAnsiTheme="minorHAnsi" w:cstheme="minorHAnsi"/>
              </w:rPr>
              <w:t xml:space="preserve"> (B)</w:t>
            </w:r>
          </w:p>
        </w:tc>
        <w:tc>
          <w:tcPr>
            <w:tcW w:w="3968" w:type="dxa"/>
          </w:tcPr>
          <w:p w14:paraId="05E220DF" w14:textId="77777777" w:rsidR="00500383" w:rsidRPr="001808B7" w:rsidRDefault="00500383" w:rsidP="001F328B">
            <w:pPr>
              <w:spacing w:after="20" w:line="227" w:lineRule="auto"/>
              <w:ind w:right="1261" w:firstLine="0"/>
              <w:jc w:val="both"/>
              <w:rPr>
                <w:rFonts w:asciiTheme="minorHAnsi" w:eastAsia="Segoe UI Symbol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1808B7">
              <w:rPr>
                <w:rFonts w:asciiTheme="minorHAnsi" w:hAnsiTheme="minorHAnsi" w:cstheme="minorHAnsi"/>
              </w:rPr>
              <w:t>railginimo velenas</w:t>
            </w:r>
            <w:r>
              <w:rPr>
                <w:rFonts w:asciiTheme="minorHAnsi" w:hAnsiTheme="minorHAnsi" w:cstheme="minorHAnsi"/>
              </w:rPr>
              <w:t xml:space="preserve"> gali būti montuojamas ribose</w:t>
            </w:r>
            <w:r w:rsidRPr="001808B7">
              <w:rPr>
                <w:rFonts w:asciiTheme="minorHAnsi" w:hAnsiTheme="minorHAnsi" w:cstheme="minorHAnsi"/>
              </w:rPr>
              <w:t xml:space="preserve"> nuo 1400 mm iki 2300 mm;</w:t>
            </w:r>
          </w:p>
        </w:tc>
        <w:tc>
          <w:tcPr>
            <w:tcW w:w="3402" w:type="dxa"/>
          </w:tcPr>
          <w:p w14:paraId="4F13D0B2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463A13A8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4ED23560" w14:textId="77777777" w:rsidTr="00256EA9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BD50" w14:textId="77777777" w:rsidR="00500383" w:rsidRPr="0019201B" w:rsidRDefault="00500383" w:rsidP="001F328B">
            <w:pPr>
              <w:pStyle w:val="ListParagraph"/>
              <w:spacing w:before="60" w:after="60"/>
              <w:ind w:left="360" w:hanging="36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1E38C6A" w14:textId="77777777" w:rsidR="00500383" w:rsidRPr="006F50D4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Veleno i</w:t>
            </w:r>
            <w:r w:rsidRPr="006F50D4">
              <w:rPr>
                <w:rFonts w:asciiTheme="minorHAnsi" w:hAnsiTheme="minorHAnsi" w:cstheme="minorHAnsi"/>
              </w:rPr>
              <w:t>lgis</w:t>
            </w:r>
            <w:r>
              <w:rPr>
                <w:rFonts w:asciiTheme="minorHAnsi" w:hAnsiTheme="minorHAnsi" w:cstheme="minorHAnsi"/>
              </w:rPr>
              <w:t xml:space="preserve"> (C)</w:t>
            </w:r>
          </w:p>
        </w:tc>
        <w:tc>
          <w:tcPr>
            <w:tcW w:w="3968" w:type="dxa"/>
          </w:tcPr>
          <w:p w14:paraId="018E9CFF" w14:textId="77777777" w:rsidR="00500383" w:rsidRPr="00A628A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1808B7">
              <w:rPr>
                <w:rFonts w:asciiTheme="minorHAnsi" w:hAnsiTheme="minorHAnsi" w:cstheme="minorHAnsi"/>
              </w:rPr>
              <w:t>railginimo velenas</w:t>
            </w:r>
            <w:r>
              <w:rPr>
                <w:rFonts w:asciiTheme="minorHAnsi" w:hAnsiTheme="minorHAnsi" w:cstheme="minorHAnsi"/>
              </w:rPr>
              <w:t xml:space="preserve"> gali būti montuojamas ribose</w:t>
            </w:r>
            <w:r w:rsidRPr="001808B7">
              <w:rPr>
                <w:rFonts w:asciiTheme="minorHAnsi" w:hAnsiTheme="minorHAnsi" w:cstheme="minorHAnsi"/>
              </w:rPr>
              <w:t xml:space="preserve"> nuo </w:t>
            </w:r>
            <w:r w:rsidRPr="00A628A4">
              <w:rPr>
                <w:rFonts w:asciiTheme="minorHAnsi" w:hAnsiTheme="minorHAnsi" w:cstheme="minorHAnsi"/>
              </w:rPr>
              <w:t>2500 mm iki 3400 mm</w:t>
            </w:r>
            <w:r w:rsidRPr="00A628A4">
              <w:rPr>
                <w:rFonts w:asciiTheme="minorHAnsi" w:eastAsia="Segoe UI Symbol" w:hAnsiTheme="minorHAnsi" w:cstheme="minorHAnsi"/>
              </w:rPr>
              <w:t>.</w:t>
            </w:r>
          </w:p>
        </w:tc>
        <w:tc>
          <w:tcPr>
            <w:tcW w:w="3402" w:type="dxa"/>
          </w:tcPr>
          <w:p w14:paraId="572997FC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71B884F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486D904B" w14:textId="77777777" w:rsidTr="00256EA9">
        <w:trPr>
          <w:trHeight w:val="288"/>
        </w:trPr>
        <w:tc>
          <w:tcPr>
            <w:tcW w:w="993" w:type="dxa"/>
            <w:tcBorders>
              <w:top w:val="single" w:sz="4" w:space="0" w:color="auto"/>
            </w:tcBorders>
          </w:tcPr>
          <w:p w14:paraId="71567385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4.6</w:t>
            </w:r>
          </w:p>
        </w:tc>
        <w:tc>
          <w:tcPr>
            <w:tcW w:w="2126" w:type="dxa"/>
          </w:tcPr>
          <w:p w14:paraId="1C9AB8BE" w14:textId="77777777" w:rsidR="00500383" w:rsidRPr="006F50D4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F50D4">
              <w:rPr>
                <w:rFonts w:asciiTheme="minorHAnsi" w:hAnsiTheme="minorHAnsi" w:cstheme="minorHAnsi"/>
              </w:rPr>
              <w:t xml:space="preserve">Valdymas </w:t>
            </w:r>
          </w:p>
        </w:tc>
        <w:tc>
          <w:tcPr>
            <w:tcW w:w="3968" w:type="dxa"/>
          </w:tcPr>
          <w:p w14:paraId="76AE1B93" w14:textId="77777777" w:rsidR="00500383" w:rsidRPr="00A628A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A628A4">
              <w:rPr>
                <w:rFonts w:asciiTheme="minorHAnsi" w:hAnsiTheme="minorHAnsi" w:cstheme="minorHAnsi"/>
              </w:rPr>
              <w:t>Požeminės sklendės raktu, valdymo užraktas nemažesnis nei 30 mm x 30 mm dydžio.</w:t>
            </w:r>
          </w:p>
        </w:tc>
        <w:tc>
          <w:tcPr>
            <w:tcW w:w="3402" w:type="dxa"/>
          </w:tcPr>
          <w:p w14:paraId="1064CC58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05FFFBDA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222B964D" w14:textId="77777777" w:rsidTr="00256EA9">
        <w:trPr>
          <w:trHeight w:val="288"/>
        </w:trPr>
        <w:tc>
          <w:tcPr>
            <w:tcW w:w="993" w:type="dxa"/>
          </w:tcPr>
          <w:p w14:paraId="2E456CA2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4.7</w:t>
            </w:r>
          </w:p>
        </w:tc>
        <w:tc>
          <w:tcPr>
            <w:tcW w:w="2126" w:type="dxa"/>
          </w:tcPr>
          <w:p w14:paraId="38653F18" w14:textId="77777777" w:rsidR="00500383" w:rsidRPr="006F50D4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F50D4">
              <w:rPr>
                <w:rFonts w:asciiTheme="minorHAnsi" w:hAnsiTheme="minorHAnsi" w:cstheme="minorHAnsi"/>
              </w:rPr>
              <w:t xml:space="preserve">Ženklinimas </w:t>
            </w:r>
          </w:p>
        </w:tc>
        <w:tc>
          <w:tcPr>
            <w:tcW w:w="3968" w:type="dxa"/>
          </w:tcPr>
          <w:p w14:paraId="1F32570F" w14:textId="77777777" w:rsidR="00500383" w:rsidRPr="00A628A4" w:rsidRDefault="00500383" w:rsidP="001F328B">
            <w:pPr>
              <w:ind w:firstLine="0"/>
              <w:jc w:val="both"/>
              <w:rPr>
                <w:rFonts w:asciiTheme="minorHAnsi" w:hAnsiTheme="minorHAnsi" w:cstheme="minorHAnsi"/>
              </w:rPr>
            </w:pPr>
            <w:r w:rsidRPr="00A628A4">
              <w:rPr>
                <w:rFonts w:asciiTheme="minorHAnsi" w:hAnsiTheme="minorHAnsi" w:cstheme="minorHAnsi"/>
              </w:rPr>
              <w:t xml:space="preserve">Ant sklendės valdymo veleno turi būti nurodyta: </w:t>
            </w:r>
          </w:p>
          <w:p w14:paraId="69429E08" w14:textId="77777777" w:rsidR="00500383" w:rsidRPr="00A628A4" w:rsidRDefault="00500383" w:rsidP="00500383">
            <w:pPr>
              <w:pStyle w:val="ListParagraph"/>
              <w:numPr>
                <w:ilvl w:val="0"/>
                <w:numId w:val="11"/>
              </w:numPr>
              <w:spacing w:line="268" w:lineRule="auto"/>
              <w:ind w:left="502" w:right="702" w:hanging="425"/>
              <w:jc w:val="both"/>
              <w:rPr>
                <w:rFonts w:asciiTheme="minorHAnsi" w:hAnsiTheme="minorHAnsi" w:cstheme="minorHAnsi"/>
              </w:rPr>
            </w:pPr>
            <w:r w:rsidRPr="00A628A4">
              <w:rPr>
                <w:rFonts w:asciiTheme="minorHAnsi" w:hAnsiTheme="minorHAnsi" w:cstheme="minorHAnsi"/>
              </w:rPr>
              <w:t xml:space="preserve">Gamintojo pavadinimas (pvz. Gamintojas); </w:t>
            </w:r>
          </w:p>
          <w:p w14:paraId="3BB592F7" w14:textId="77777777" w:rsidR="00500383" w:rsidRPr="00A628A4" w:rsidRDefault="00500383" w:rsidP="00500383">
            <w:pPr>
              <w:pStyle w:val="ListParagraph"/>
              <w:numPr>
                <w:ilvl w:val="0"/>
                <w:numId w:val="11"/>
              </w:numPr>
              <w:spacing w:line="268" w:lineRule="auto"/>
              <w:ind w:left="502" w:right="702" w:hanging="425"/>
              <w:jc w:val="both"/>
              <w:rPr>
                <w:rFonts w:asciiTheme="minorHAnsi" w:hAnsiTheme="minorHAnsi" w:cstheme="minorHAnsi"/>
              </w:rPr>
            </w:pPr>
            <w:r w:rsidRPr="00A628A4">
              <w:rPr>
                <w:rFonts w:asciiTheme="minorHAnsi" w:hAnsiTheme="minorHAnsi" w:cstheme="minorHAnsi"/>
              </w:rPr>
              <w:t>Tinkamumas sklendėms (pvz. DN32 mm)</w:t>
            </w:r>
          </w:p>
          <w:p w14:paraId="3FD3E373" w14:textId="77777777" w:rsidR="00500383" w:rsidRPr="00A628A4" w:rsidRDefault="00500383" w:rsidP="001F328B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  <w:r w:rsidRPr="00A628A4">
              <w:rPr>
                <w:rFonts w:asciiTheme="minorHAnsi" w:hAnsiTheme="minorHAnsi" w:cstheme="minorHAnsi"/>
              </w:rPr>
              <w:t>Reguliavimo ribos (pvz. nuo 1,30 m iki 2,50 m)</w:t>
            </w:r>
          </w:p>
        </w:tc>
        <w:tc>
          <w:tcPr>
            <w:tcW w:w="3402" w:type="dxa"/>
          </w:tcPr>
          <w:p w14:paraId="3EC984D3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53F96885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490FFD15" w14:textId="77777777" w:rsidTr="00256EA9">
        <w:trPr>
          <w:trHeight w:val="288"/>
        </w:trPr>
        <w:tc>
          <w:tcPr>
            <w:tcW w:w="3119" w:type="dxa"/>
            <w:gridSpan w:val="2"/>
            <w:shd w:val="clear" w:color="auto" w:fill="F2F2F2" w:themeFill="background1" w:themeFillShade="F2"/>
          </w:tcPr>
          <w:p w14:paraId="7D31D598" w14:textId="77777777" w:rsidR="00500383" w:rsidRPr="00D833D6" w:rsidRDefault="00500383" w:rsidP="001F328B">
            <w:pPr>
              <w:pStyle w:val="ListParagraph"/>
              <w:spacing w:before="60" w:after="60"/>
              <w:ind w:left="173" w:hanging="173"/>
              <w:rPr>
                <w:rFonts w:asciiTheme="minorHAnsi" w:eastAsia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7F7F7F" w:themeColor="text1" w:themeTint="80"/>
                <w:lang w:val="en-US"/>
              </w:rPr>
              <w:t xml:space="preserve">5. </w:t>
            </w:r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Sklendės kapos su atramine plokšte </w:t>
            </w:r>
          </w:p>
        </w:tc>
        <w:tc>
          <w:tcPr>
            <w:tcW w:w="11765" w:type="dxa"/>
            <w:gridSpan w:val="3"/>
            <w:shd w:val="clear" w:color="auto" w:fill="F2F2F2" w:themeFill="background1" w:themeFillShade="F2"/>
            <w:vAlign w:val="center"/>
          </w:tcPr>
          <w:p w14:paraId="7BDC2F50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00383" w:rsidRPr="0019201B" w14:paraId="3295FA41" w14:textId="77777777" w:rsidTr="00256EA9">
        <w:trPr>
          <w:trHeight w:val="288"/>
        </w:trPr>
        <w:tc>
          <w:tcPr>
            <w:tcW w:w="993" w:type="dxa"/>
          </w:tcPr>
          <w:p w14:paraId="056CF390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lastRenderedPageBreak/>
              <w:t>5.1</w:t>
            </w:r>
          </w:p>
        </w:tc>
        <w:tc>
          <w:tcPr>
            <w:tcW w:w="2126" w:type="dxa"/>
          </w:tcPr>
          <w:p w14:paraId="3FC88220" w14:textId="77777777" w:rsidR="00500383" w:rsidRPr="00420001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20001">
              <w:rPr>
                <w:rFonts w:asciiTheme="minorHAnsi" w:hAnsiTheme="minorHAnsi" w:cstheme="minorHAnsi"/>
              </w:rPr>
              <w:t xml:space="preserve">Vandentiekio kapos atsparumas karščiui </w:t>
            </w:r>
          </w:p>
        </w:tc>
        <w:tc>
          <w:tcPr>
            <w:tcW w:w="3968" w:type="dxa"/>
          </w:tcPr>
          <w:p w14:paraId="0A34E2EA" w14:textId="77777777" w:rsidR="00500383" w:rsidRPr="007B1029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7B1029">
              <w:rPr>
                <w:rFonts w:asciiTheme="minorHAnsi" w:hAnsiTheme="minorHAnsi" w:cstheme="minorHAnsi"/>
              </w:rPr>
              <w:t xml:space="preserve">Nuo +150 ºC. </w:t>
            </w:r>
          </w:p>
        </w:tc>
        <w:tc>
          <w:tcPr>
            <w:tcW w:w="3402" w:type="dxa"/>
          </w:tcPr>
          <w:p w14:paraId="29F1E3F4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3FC2E347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0752E5EE" w14:textId="77777777" w:rsidTr="00256EA9">
        <w:trPr>
          <w:trHeight w:val="288"/>
        </w:trPr>
        <w:tc>
          <w:tcPr>
            <w:tcW w:w="993" w:type="dxa"/>
          </w:tcPr>
          <w:p w14:paraId="3EAE52D3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5.2</w:t>
            </w:r>
          </w:p>
        </w:tc>
        <w:tc>
          <w:tcPr>
            <w:tcW w:w="2126" w:type="dxa"/>
          </w:tcPr>
          <w:p w14:paraId="40AC3FDF" w14:textId="77777777" w:rsidR="00500383" w:rsidRPr="00420001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20001">
              <w:rPr>
                <w:rFonts w:asciiTheme="minorHAnsi" w:hAnsiTheme="minorHAnsi" w:cstheme="minorHAnsi"/>
              </w:rPr>
              <w:t xml:space="preserve">Vandentiekio kapos dangčio medžiaga </w:t>
            </w:r>
          </w:p>
        </w:tc>
        <w:tc>
          <w:tcPr>
            <w:tcW w:w="3968" w:type="dxa"/>
          </w:tcPr>
          <w:p w14:paraId="2B1B11F9" w14:textId="77777777" w:rsidR="00500383" w:rsidRPr="007B1029" w:rsidRDefault="00500383" w:rsidP="001F328B">
            <w:pPr>
              <w:spacing w:after="21"/>
              <w:ind w:firstLine="0"/>
              <w:rPr>
                <w:rFonts w:asciiTheme="minorHAnsi" w:hAnsiTheme="minorHAnsi" w:cstheme="minorHAnsi"/>
              </w:rPr>
            </w:pPr>
            <w:r w:rsidRPr="007B1029">
              <w:rPr>
                <w:rFonts w:asciiTheme="minorHAnsi" w:hAnsiTheme="minorHAnsi" w:cstheme="minorHAnsi"/>
              </w:rPr>
              <w:t>Kalusis ketus pagal LST EN 1563 arba lygiavertį;</w:t>
            </w:r>
          </w:p>
          <w:p w14:paraId="488D4DA1" w14:textId="09E6EC24" w:rsidR="00500383" w:rsidRPr="007B102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7B1029">
              <w:rPr>
                <w:rFonts w:asciiTheme="minorHAnsi" w:hAnsiTheme="minorHAnsi" w:cstheme="minorHAnsi"/>
              </w:rPr>
              <w:t>Dangčio tvirtinimo varžtų medžiaga – nerūdijantis plienas, ne žemesnės nei A2 klasės pagal ISO3506-1:2009</w:t>
            </w:r>
            <w:r w:rsidR="009E473F">
              <w:rPr>
                <w:rFonts w:asciiTheme="minorHAnsi" w:hAnsiTheme="minorHAnsi" w:cstheme="minorHAnsi"/>
              </w:rPr>
              <w:t xml:space="preserve"> </w:t>
            </w:r>
            <w:r w:rsidR="009E473F" w:rsidRPr="009E473F">
              <w:rPr>
                <w:rFonts w:asciiTheme="minorHAnsi" w:hAnsiTheme="minorHAnsi" w:cstheme="minorHAnsi"/>
              </w:rPr>
              <w:t>(arba lygiavertį) standartą</w:t>
            </w:r>
            <w:r w:rsidR="009E473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402" w:type="dxa"/>
          </w:tcPr>
          <w:p w14:paraId="6FE800F6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3279D7A7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1A7BEB55" w14:textId="77777777" w:rsidTr="00256EA9">
        <w:trPr>
          <w:trHeight w:val="288"/>
        </w:trPr>
        <w:tc>
          <w:tcPr>
            <w:tcW w:w="993" w:type="dxa"/>
          </w:tcPr>
          <w:p w14:paraId="124BA126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5.3</w:t>
            </w:r>
          </w:p>
        </w:tc>
        <w:tc>
          <w:tcPr>
            <w:tcW w:w="2126" w:type="dxa"/>
          </w:tcPr>
          <w:p w14:paraId="7A71DF6E" w14:textId="77777777" w:rsidR="00500383" w:rsidRPr="00420001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20001">
              <w:rPr>
                <w:rFonts w:asciiTheme="minorHAnsi" w:hAnsiTheme="minorHAnsi" w:cstheme="minorHAnsi"/>
              </w:rPr>
              <w:t xml:space="preserve">Vandentiekio kapos korpuso medžiaga </w:t>
            </w:r>
          </w:p>
        </w:tc>
        <w:tc>
          <w:tcPr>
            <w:tcW w:w="3968" w:type="dxa"/>
          </w:tcPr>
          <w:p w14:paraId="7D957ABD" w14:textId="77777777" w:rsidR="00500383" w:rsidRPr="007B102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7B1029">
              <w:rPr>
                <w:rFonts w:asciiTheme="minorHAnsi" w:hAnsiTheme="minorHAnsi" w:cstheme="minorHAnsi"/>
              </w:rPr>
              <w:t>Kalusis ketus pagal LST EN 1563 arba lygiavertis;</w:t>
            </w:r>
          </w:p>
        </w:tc>
        <w:tc>
          <w:tcPr>
            <w:tcW w:w="3402" w:type="dxa"/>
          </w:tcPr>
          <w:p w14:paraId="6A92A78F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1732FF61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7B53E90E" w14:textId="77777777" w:rsidTr="00256EA9">
        <w:trPr>
          <w:trHeight w:val="288"/>
        </w:trPr>
        <w:tc>
          <w:tcPr>
            <w:tcW w:w="993" w:type="dxa"/>
          </w:tcPr>
          <w:p w14:paraId="1EFFCD1C" w14:textId="77777777" w:rsidR="00500383" w:rsidRPr="0019201B" w:rsidRDefault="00500383" w:rsidP="001F328B">
            <w:pPr>
              <w:pStyle w:val="ListParagraph"/>
              <w:spacing w:before="60" w:after="60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5.4</w:t>
            </w:r>
          </w:p>
        </w:tc>
        <w:tc>
          <w:tcPr>
            <w:tcW w:w="2126" w:type="dxa"/>
          </w:tcPr>
          <w:p w14:paraId="566C6B9C" w14:textId="77777777" w:rsidR="00500383" w:rsidRPr="00420001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20001">
              <w:rPr>
                <w:rFonts w:asciiTheme="minorHAnsi" w:hAnsiTheme="minorHAnsi" w:cstheme="minorHAnsi"/>
              </w:rPr>
              <w:t xml:space="preserve">Vandentiekio kapos atraminės plokštės medžiaga </w:t>
            </w:r>
          </w:p>
        </w:tc>
        <w:tc>
          <w:tcPr>
            <w:tcW w:w="3968" w:type="dxa"/>
          </w:tcPr>
          <w:p w14:paraId="1869219B" w14:textId="77777777" w:rsidR="00500383" w:rsidRPr="007B102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7B1029">
              <w:rPr>
                <w:rFonts w:asciiTheme="minorHAnsi" w:hAnsiTheme="minorHAnsi" w:cstheme="minorHAnsi"/>
              </w:rPr>
              <w:t>Nelūžtantis plastikas (PE HD) arba lygiavertė medžiaga;</w:t>
            </w:r>
          </w:p>
        </w:tc>
        <w:tc>
          <w:tcPr>
            <w:tcW w:w="3402" w:type="dxa"/>
          </w:tcPr>
          <w:p w14:paraId="143AFA4C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35A0F7EC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0DD1AC5B" w14:textId="77777777" w:rsidTr="00256EA9">
        <w:trPr>
          <w:trHeight w:val="288"/>
        </w:trPr>
        <w:tc>
          <w:tcPr>
            <w:tcW w:w="993" w:type="dxa"/>
          </w:tcPr>
          <w:p w14:paraId="5D20B37F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5.5</w:t>
            </w:r>
          </w:p>
        </w:tc>
        <w:tc>
          <w:tcPr>
            <w:tcW w:w="2126" w:type="dxa"/>
          </w:tcPr>
          <w:p w14:paraId="4A930141" w14:textId="77777777" w:rsidR="00500383" w:rsidRPr="00420001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20001">
              <w:rPr>
                <w:rFonts w:asciiTheme="minorHAnsi" w:hAnsiTheme="minorHAnsi" w:cstheme="minorHAnsi"/>
              </w:rPr>
              <w:t xml:space="preserve">Vandentiekio kapos dangtelio skersmuo </w:t>
            </w:r>
          </w:p>
        </w:tc>
        <w:tc>
          <w:tcPr>
            <w:tcW w:w="3968" w:type="dxa"/>
          </w:tcPr>
          <w:p w14:paraId="04A3E698" w14:textId="77777777" w:rsidR="00500383" w:rsidRPr="007B102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7B1029">
              <w:rPr>
                <w:rFonts w:asciiTheme="minorHAnsi" w:hAnsiTheme="minorHAnsi" w:cstheme="minorHAnsi"/>
              </w:rPr>
              <w:t>Ne mažiau 150 mm;</w:t>
            </w:r>
          </w:p>
        </w:tc>
        <w:tc>
          <w:tcPr>
            <w:tcW w:w="3402" w:type="dxa"/>
          </w:tcPr>
          <w:p w14:paraId="1ED20FBD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7BB29A2D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55DD1045" w14:textId="77777777" w:rsidTr="00256EA9">
        <w:trPr>
          <w:trHeight w:val="288"/>
        </w:trPr>
        <w:tc>
          <w:tcPr>
            <w:tcW w:w="993" w:type="dxa"/>
          </w:tcPr>
          <w:p w14:paraId="3FCDEA36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5.6</w:t>
            </w:r>
          </w:p>
        </w:tc>
        <w:tc>
          <w:tcPr>
            <w:tcW w:w="2126" w:type="dxa"/>
          </w:tcPr>
          <w:p w14:paraId="599EFA93" w14:textId="77777777" w:rsidR="00500383" w:rsidRPr="00420001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20001">
              <w:rPr>
                <w:rFonts w:asciiTheme="minorHAnsi" w:hAnsiTheme="minorHAnsi" w:cstheme="minorHAnsi"/>
              </w:rPr>
              <w:t>Kapos atraminės plokštės fiksavimas</w:t>
            </w:r>
          </w:p>
        </w:tc>
        <w:tc>
          <w:tcPr>
            <w:tcW w:w="3968" w:type="dxa"/>
          </w:tcPr>
          <w:p w14:paraId="42FFB4E4" w14:textId="77777777" w:rsidR="00500383" w:rsidRPr="007B102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7B1029">
              <w:rPr>
                <w:rFonts w:asciiTheme="minorHAnsi" w:hAnsiTheme="minorHAnsi" w:cstheme="minorHAnsi"/>
              </w:rPr>
              <w:t>Turi turėti prailginimo veleno fiksavimo mechanizmą, nebent to nereikalauja prailginimo veleno gamintojas.</w:t>
            </w:r>
          </w:p>
        </w:tc>
        <w:tc>
          <w:tcPr>
            <w:tcW w:w="3402" w:type="dxa"/>
          </w:tcPr>
          <w:p w14:paraId="66CB6059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233C2826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136C6CB4" w14:textId="77777777" w:rsidTr="00256EA9">
        <w:trPr>
          <w:trHeight w:val="288"/>
        </w:trPr>
        <w:tc>
          <w:tcPr>
            <w:tcW w:w="3119" w:type="dxa"/>
            <w:gridSpan w:val="2"/>
            <w:shd w:val="clear" w:color="auto" w:fill="F2F2F2" w:themeFill="background1" w:themeFillShade="F2"/>
          </w:tcPr>
          <w:p w14:paraId="1CC6186F" w14:textId="77777777" w:rsidR="00500383" w:rsidRPr="00D833D6" w:rsidRDefault="00500383" w:rsidP="001F328B">
            <w:pPr>
              <w:pStyle w:val="ListParagraph"/>
              <w:spacing w:before="60" w:after="60"/>
              <w:ind w:left="173" w:hanging="142"/>
              <w:rPr>
                <w:rFonts w:asciiTheme="minorHAnsi" w:eastAsiaTheme="minorHAnsi" w:hAnsiTheme="minorHAnsi" w:cstheme="minorHAnsi"/>
                <w:b/>
              </w:rPr>
            </w:pPr>
            <w:bookmarkStart w:id="0" w:name="_Hlk220425231"/>
            <w:r>
              <w:rPr>
                <w:rFonts w:asciiTheme="minorHAnsi" w:hAnsiTheme="minorHAnsi" w:cstheme="minorHAnsi"/>
                <w:b/>
                <w:color w:val="7F7F7F" w:themeColor="text1" w:themeTint="80"/>
              </w:rPr>
              <w:t xml:space="preserve">6. </w:t>
            </w:r>
            <w:r w:rsidRPr="00D833D6">
              <w:rPr>
                <w:rFonts w:asciiTheme="minorHAnsi" w:hAnsiTheme="minorHAnsi" w:cstheme="minorHAnsi"/>
                <w:b/>
                <w:color w:val="7F7F7F" w:themeColor="text1" w:themeTint="80"/>
              </w:rPr>
              <w:t>Sklendės valdymo rato techniniai reikalavimai</w:t>
            </w:r>
          </w:p>
        </w:tc>
        <w:tc>
          <w:tcPr>
            <w:tcW w:w="11765" w:type="dxa"/>
            <w:gridSpan w:val="3"/>
            <w:shd w:val="clear" w:color="auto" w:fill="F2F2F2" w:themeFill="background1" w:themeFillShade="F2"/>
            <w:vAlign w:val="center"/>
          </w:tcPr>
          <w:p w14:paraId="76A42D57" w14:textId="77777777" w:rsidR="00500383" w:rsidRPr="0019201B" w:rsidRDefault="00500383" w:rsidP="001F328B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 w:rsidRPr="0019201B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bookmarkEnd w:id="0"/>
      <w:tr w:rsidR="00500383" w:rsidRPr="0019201B" w14:paraId="2A5535C2" w14:textId="77777777" w:rsidTr="00256EA9">
        <w:trPr>
          <w:trHeight w:val="288"/>
        </w:trPr>
        <w:tc>
          <w:tcPr>
            <w:tcW w:w="993" w:type="dxa"/>
          </w:tcPr>
          <w:p w14:paraId="4192DFE0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6.1</w:t>
            </w:r>
          </w:p>
        </w:tc>
        <w:tc>
          <w:tcPr>
            <w:tcW w:w="2126" w:type="dxa"/>
          </w:tcPr>
          <w:p w14:paraId="3AA36DD7" w14:textId="77777777" w:rsidR="00500383" w:rsidRPr="00E91A16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E91A16">
              <w:rPr>
                <w:rFonts w:asciiTheme="minorHAnsi" w:hAnsiTheme="minorHAnsi" w:cstheme="minorHAnsi"/>
              </w:rPr>
              <w:t>Medžiaga</w:t>
            </w:r>
          </w:p>
        </w:tc>
        <w:tc>
          <w:tcPr>
            <w:tcW w:w="3968" w:type="dxa"/>
          </w:tcPr>
          <w:p w14:paraId="2AB9A64D" w14:textId="77777777" w:rsidR="00500383" w:rsidRPr="00DA4CDA" w:rsidRDefault="00500383" w:rsidP="001F328B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DA4CDA">
              <w:rPr>
                <w:rFonts w:asciiTheme="minorHAnsi" w:hAnsiTheme="minorHAnsi" w:cstheme="minorHAnsi"/>
              </w:rPr>
              <w:t>Kalusis ketus arba lygiavertė medžiaga;</w:t>
            </w:r>
          </w:p>
        </w:tc>
        <w:tc>
          <w:tcPr>
            <w:tcW w:w="3402" w:type="dxa"/>
          </w:tcPr>
          <w:p w14:paraId="2F2D9F9B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0450C9AA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08F0F75E" w14:textId="77777777" w:rsidTr="00256EA9">
        <w:trPr>
          <w:trHeight w:val="288"/>
        </w:trPr>
        <w:tc>
          <w:tcPr>
            <w:tcW w:w="993" w:type="dxa"/>
          </w:tcPr>
          <w:p w14:paraId="21FC1364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6.2</w:t>
            </w:r>
          </w:p>
        </w:tc>
        <w:tc>
          <w:tcPr>
            <w:tcW w:w="2126" w:type="dxa"/>
          </w:tcPr>
          <w:p w14:paraId="5E80BAD8" w14:textId="77777777" w:rsidR="00500383" w:rsidRPr="00E91A16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E91A16">
              <w:rPr>
                <w:rFonts w:asciiTheme="minorHAnsi" w:hAnsiTheme="minorHAnsi" w:cstheme="minorHAnsi"/>
              </w:rPr>
              <w:t>Konstrukcija</w:t>
            </w:r>
          </w:p>
        </w:tc>
        <w:tc>
          <w:tcPr>
            <w:tcW w:w="3968" w:type="dxa"/>
          </w:tcPr>
          <w:p w14:paraId="0B8CD04E" w14:textId="77777777" w:rsidR="00500383" w:rsidRPr="00DA4CDA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DA4CDA">
              <w:rPr>
                <w:rFonts w:asciiTheme="minorHAnsi" w:hAnsiTheme="minorHAnsi" w:cstheme="minorHAnsi"/>
              </w:rPr>
              <w:t>Pritaikyta komplektuojamai sklendei;</w:t>
            </w:r>
          </w:p>
        </w:tc>
        <w:tc>
          <w:tcPr>
            <w:tcW w:w="3402" w:type="dxa"/>
          </w:tcPr>
          <w:p w14:paraId="34200007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4AADCF27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00383" w:rsidRPr="0019201B" w14:paraId="2250EB4A" w14:textId="77777777" w:rsidTr="00256EA9">
        <w:trPr>
          <w:trHeight w:val="288"/>
        </w:trPr>
        <w:tc>
          <w:tcPr>
            <w:tcW w:w="993" w:type="dxa"/>
          </w:tcPr>
          <w:p w14:paraId="1F4E8FB7" w14:textId="77777777" w:rsidR="00500383" w:rsidRPr="00216559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6.3</w:t>
            </w:r>
          </w:p>
        </w:tc>
        <w:tc>
          <w:tcPr>
            <w:tcW w:w="2126" w:type="dxa"/>
          </w:tcPr>
          <w:p w14:paraId="23EC2CA9" w14:textId="77777777" w:rsidR="00500383" w:rsidRPr="00E91A16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E91A16">
              <w:rPr>
                <w:rFonts w:asciiTheme="minorHAnsi" w:hAnsiTheme="minorHAnsi" w:cstheme="minorHAnsi"/>
              </w:rPr>
              <w:t xml:space="preserve">Padengimas </w:t>
            </w:r>
          </w:p>
        </w:tc>
        <w:tc>
          <w:tcPr>
            <w:tcW w:w="3968" w:type="dxa"/>
          </w:tcPr>
          <w:p w14:paraId="367A0651" w14:textId="77777777" w:rsidR="00500383" w:rsidRPr="00DA4CDA" w:rsidRDefault="00500383" w:rsidP="001F328B">
            <w:pPr>
              <w:spacing w:after="21" w:line="238" w:lineRule="auto"/>
              <w:ind w:right="63" w:firstLine="0"/>
              <w:jc w:val="both"/>
              <w:rPr>
                <w:rFonts w:asciiTheme="minorHAnsi" w:hAnsiTheme="minorHAnsi" w:cstheme="minorHAnsi"/>
              </w:rPr>
            </w:pPr>
            <w:r w:rsidRPr="00DA4CDA">
              <w:rPr>
                <w:rFonts w:asciiTheme="minorHAnsi" w:hAnsiTheme="minorHAnsi" w:cstheme="minorHAnsi"/>
              </w:rPr>
              <w:t>Epoksidinis miltelinis arba lygiavertis.</w:t>
            </w:r>
          </w:p>
        </w:tc>
        <w:tc>
          <w:tcPr>
            <w:tcW w:w="3402" w:type="dxa"/>
          </w:tcPr>
          <w:p w14:paraId="025130BD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7FC777EE" w14:textId="77777777" w:rsidR="00500383" w:rsidRPr="0019201B" w:rsidRDefault="00500383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65674F" w:rsidRPr="0019201B" w14:paraId="68D30620" w14:textId="77777777" w:rsidTr="00256EA9">
        <w:trPr>
          <w:trHeight w:val="288"/>
        </w:trPr>
        <w:tc>
          <w:tcPr>
            <w:tcW w:w="993" w:type="dxa"/>
          </w:tcPr>
          <w:p w14:paraId="2DDAB585" w14:textId="6629466D" w:rsidR="0065674F" w:rsidRDefault="0065674F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7. </w:t>
            </w:r>
          </w:p>
        </w:tc>
        <w:tc>
          <w:tcPr>
            <w:tcW w:w="2126" w:type="dxa"/>
          </w:tcPr>
          <w:p w14:paraId="3A727945" w14:textId="40D1C5E2" w:rsidR="0065674F" w:rsidRPr="00E91A16" w:rsidRDefault="004600BD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Taikomi a</w:t>
            </w:r>
            <w:r w:rsidR="00CC1A12" w:rsidRPr="00CC1A12">
              <w:rPr>
                <w:rFonts w:asciiTheme="minorHAnsi" w:hAnsiTheme="minorHAnsi" w:cstheme="minorHAnsi"/>
              </w:rPr>
              <w:t>plinkos apsaugos kriterij</w:t>
            </w:r>
            <w:r>
              <w:rPr>
                <w:rFonts w:asciiTheme="minorHAnsi" w:hAnsiTheme="minorHAnsi" w:cstheme="minorHAnsi"/>
              </w:rPr>
              <w:t>ai</w:t>
            </w:r>
            <w:r w:rsidR="00CC1A12" w:rsidRPr="00CC1A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68" w:type="dxa"/>
          </w:tcPr>
          <w:p w14:paraId="54A3309F" w14:textId="159150D3" w:rsidR="0065674F" w:rsidRPr="00DA4CDA" w:rsidRDefault="004600BD" w:rsidP="001F328B">
            <w:pPr>
              <w:spacing w:after="21" w:line="238" w:lineRule="auto"/>
              <w:ind w:right="63" w:firstLine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Vadovaujantis </w:t>
            </w:r>
            <w:r w:rsidRPr="00CC1A12">
              <w:rPr>
                <w:rFonts w:asciiTheme="minorHAnsi" w:hAnsiTheme="minorHAnsi" w:cstheme="minorHAnsi"/>
              </w:rPr>
              <w:t xml:space="preserve">Lietuvos Respublikos aplinkos ministro 2011 m. birželio 28 d. įsakymu Nr. D1-508 „Dėl Aplinkos apsaugos kriterijų taikymo, vykdant žaliuosius pirkimus, tvarkos aprašo patvirtinimo“ (aktuali redakcija) </w:t>
            </w:r>
            <w:r>
              <w:rPr>
                <w:rFonts w:asciiTheme="minorHAnsi" w:hAnsiTheme="minorHAnsi" w:cstheme="minorHAnsi"/>
              </w:rPr>
              <w:t xml:space="preserve">patvirtinto </w:t>
            </w:r>
            <w:r w:rsidR="00CB1B17" w:rsidRPr="00CB1B17">
              <w:rPr>
                <w:rFonts w:asciiTheme="minorHAnsi" w:hAnsiTheme="minorHAnsi" w:cstheme="minorHAnsi"/>
              </w:rPr>
              <w:t xml:space="preserve">Aplinkos apsaugos kriterijų </w:t>
            </w:r>
            <w:r w:rsidR="00CB1B17" w:rsidRPr="00CB1B17">
              <w:rPr>
                <w:rFonts w:asciiTheme="minorHAnsi" w:hAnsiTheme="minorHAnsi" w:cstheme="minorHAnsi"/>
              </w:rPr>
              <w:lastRenderedPageBreak/>
              <w:t>taikymo vykdant žaliuosius pirkimus tvarkos aprašo</w:t>
            </w:r>
            <w:r w:rsidR="00CB1B17">
              <w:rPr>
                <w:rFonts w:asciiTheme="minorHAnsi" w:hAnsiTheme="minorHAnsi" w:cstheme="minorHAnsi"/>
              </w:rPr>
              <w:t xml:space="preserve"> </w:t>
            </w:r>
            <w:r w:rsidRPr="00CC1A12">
              <w:rPr>
                <w:rFonts w:asciiTheme="minorHAnsi" w:hAnsiTheme="minorHAnsi" w:cstheme="minorHAnsi"/>
              </w:rPr>
              <w:t>4.4.4.5. p.</w:t>
            </w:r>
            <w:r w:rsidR="00CB1B17">
              <w:rPr>
                <w:rFonts w:asciiTheme="minorHAnsi" w:hAnsiTheme="minorHAnsi" w:cstheme="minorHAnsi"/>
              </w:rPr>
              <w:t xml:space="preserve"> nuostata</w:t>
            </w:r>
            <w:r w:rsidRPr="00CC1A12">
              <w:rPr>
                <w:rFonts w:asciiTheme="minorHAnsi" w:hAnsiTheme="minorHAnsi" w:cstheme="minorHAnsi"/>
              </w:rPr>
              <w:t>: prekė, virtusi atliekomis, tinka paruošti pakartotinai naudoti ar perdirbti.</w:t>
            </w:r>
          </w:p>
        </w:tc>
        <w:tc>
          <w:tcPr>
            <w:tcW w:w="3402" w:type="dxa"/>
          </w:tcPr>
          <w:p w14:paraId="138D1476" w14:textId="77777777" w:rsidR="0065674F" w:rsidRPr="0019201B" w:rsidRDefault="0065674F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59D9AE47" w14:textId="77777777" w:rsidR="009F5A9E" w:rsidRDefault="009F5A9E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  <w:p w14:paraId="68B10EE4" w14:textId="12022ED4" w:rsidR="009F5A9E" w:rsidRDefault="009F5A9E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___________________________________</w:t>
            </w:r>
          </w:p>
          <w:p w14:paraId="2656BE66" w14:textId="77B59933" w:rsidR="0065674F" w:rsidRPr="0019201B" w:rsidRDefault="009F5A9E" w:rsidP="001F328B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="00CC1A12" w:rsidRPr="00BD0439">
              <w:rPr>
                <w:rFonts w:asciiTheme="minorHAnsi" w:hAnsiTheme="minorHAnsi" w:cstheme="minorHAnsi"/>
                <w:i/>
                <w:iCs/>
              </w:rPr>
              <w:t>Kartu su pasiūlymu pateikiamas Tiekėjo rašytinis patvirtinimas, gamintojo ir (ar) tiekėjo deklaracija, aprašymas ar kitas lygiavertis dokumentas</w:t>
            </w:r>
            <w:r w:rsidRPr="00BD0439">
              <w:rPr>
                <w:rFonts w:asciiTheme="minorHAnsi" w:hAnsiTheme="minorHAnsi" w:cstheme="minorHAnsi"/>
                <w:i/>
                <w:iCs/>
              </w:rPr>
              <w:t>)</w:t>
            </w:r>
            <w:r w:rsidR="00CC1A12" w:rsidRPr="00BD0439">
              <w:rPr>
                <w:rFonts w:asciiTheme="minorHAnsi" w:hAnsiTheme="minorHAnsi" w:cstheme="minorHAnsi"/>
                <w:i/>
                <w:iCs/>
              </w:rPr>
              <w:t>.</w:t>
            </w:r>
          </w:p>
        </w:tc>
      </w:tr>
    </w:tbl>
    <w:p w14:paraId="34CF014A" w14:textId="77777777" w:rsidR="00EF1D3F" w:rsidRPr="00EF2698" w:rsidRDefault="00EF1D3F" w:rsidP="00EF2698">
      <w:pPr>
        <w:ind w:firstLine="0"/>
        <w:rPr>
          <w:lang w:val="en-US"/>
        </w:rPr>
      </w:pPr>
    </w:p>
    <w:sectPr w:rsidR="00EF1D3F" w:rsidRPr="00EF2698" w:rsidSect="00B27CD0">
      <w:headerReference w:type="first" r:id="rId10"/>
      <w:pgSz w:w="16838" w:h="11906" w:orient="landscape"/>
      <w:pgMar w:top="1134" w:right="1134" w:bottom="1134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EECA6" w14:textId="77777777" w:rsidR="008D7A93" w:rsidRDefault="008D7A93" w:rsidP="00500383">
      <w:r>
        <w:separator/>
      </w:r>
    </w:p>
  </w:endnote>
  <w:endnote w:type="continuationSeparator" w:id="0">
    <w:p w14:paraId="0AFFDDE4" w14:textId="77777777" w:rsidR="008D7A93" w:rsidRDefault="008D7A93" w:rsidP="0050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B4830" w14:textId="77777777" w:rsidR="008D7A93" w:rsidRDefault="008D7A93" w:rsidP="00500383">
      <w:r>
        <w:separator/>
      </w:r>
    </w:p>
  </w:footnote>
  <w:footnote w:type="continuationSeparator" w:id="0">
    <w:p w14:paraId="3F47558E" w14:textId="77777777" w:rsidR="008D7A93" w:rsidRDefault="008D7A93" w:rsidP="00500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71602" w14:textId="77777777" w:rsidR="00500383" w:rsidRPr="00FE2799" w:rsidRDefault="00500383" w:rsidP="00FE27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83B72"/>
    <w:multiLevelType w:val="hybridMultilevel"/>
    <w:tmpl w:val="04F6B8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4596C"/>
    <w:multiLevelType w:val="hybridMultilevel"/>
    <w:tmpl w:val="F55672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97DCC"/>
    <w:multiLevelType w:val="multilevel"/>
    <w:tmpl w:val="1DA248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i w:val="0"/>
        <w:i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40B450F"/>
    <w:multiLevelType w:val="hybridMultilevel"/>
    <w:tmpl w:val="568469CA"/>
    <w:lvl w:ilvl="0" w:tplc="0427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 w15:restartNumberingAfterBreak="0">
    <w:nsid w:val="37AE49B8"/>
    <w:multiLevelType w:val="multilevel"/>
    <w:tmpl w:val="25BAC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65741"/>
    <w:multiLevelType w:val="multilevel"/>
    <w:tmpl w:val="B55644E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6C420A8"/>
    <w:multiLevelType w:val="multilevel"/>
    <w:tmpl w:val="C7AA807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0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5ED63C1"/>
    <w:multiLevelType w:val="multilevel"/>
    <w:tmpl w:val="57B06B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1100008">
    <w:abstractNumId w:val="5"/>
  </w:num>
  <w:num w:numId="2" w16cid:durableId="1409962631">
    <w:abstractNumId w:val="9"/>
  </w:num>
  <w:num w:numId="3" w16cid:durableId="259023816">
    <w:abstractNumId w:val="12"/>
  </w:num>
  <w:num w:numId="4" w16cid:durableId="1491288839">
    <w:abstractNumId w:val="7"/>
  </w:num>
  <w:num w:numId="5" w16cid:durableId="460684090">
    <w:abstractNumId w:val="8"/>
  </w:num>
  <w:num w:numId="6" w16cid:durableId="1830055258">
    <w:abstractNumId w:val="6"/>
  </w:num>
  <w:num w:numId="7" w16cid:durableId="1024748518">
    <w:abstractNumId w:val="4"/>
  </w:num>
  <w:num w:numId="8" w16cid:durableId="19864182">
    <w:abstractNumId w:val="2"/>
  </w:num>
  <w:num w:numId="9" w16cid:durableId="1355571199">
    <w:abstractNumId w:val="3"/>
  </w:num>
  <w:num w:numId="10" w16cid:durableId="2113082560">
    <w:abstractNumId w:val="1"/>
  </w:num>
  <w:num w:numId="11" w16cid:durableId="992298157">
    <w:abstractNumId w:val="0"/>
  </w:num>
  <w:num w:numId="12" w16cid:durableId="1252541277">
    <w:abstractNumId w:val="11"/>
  </w:num>
  <w:num w:numId="13" w16cid:durableId="18079720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7B1"/>
    <w:rsid w:val="0003485D"/>
    <w:rsid w:val="00066AEF"/>
    <w:rsid w:val="00110D46"/>
    <w:rsid w:val="00126046"/>
    <w:rsid w:val="00130892"/>
    <w:rsid w:val="00161B8F"/>
    <w:rsid w:val="00184584"/>
    <w:rsid w:val="001854A7"/>
    <w:rsid w:val="001B1993"/>
    <w:rsid w:val="001C12A3"/>
    <w:rsid w:val="00226852"/>
    <w:rsid w:val="00231E99"/>
    <w:rsid w:val="0023770A"/>
    <w:rsid w:val="00256369"/>
    <w:rsid w:val="00256EA9"/>
    <w:rsid w:val="002A542D"/>
    <w:rsid w:val="0030605A"/>
    <w:rsid w:val="00357AB1"/>
    <w:rsid w:val="003C47F2"/>
    <w:rsid w:val="003D2DAA"/>
    <w:rsid w:val="0041185C"/>
    <w:rsid w:val="00442540"/>
    <w:rsid w:val="004600BD"/>
    <w:rsid w:val="00482046"/>
    <w:rsid w:val="00494A95"/>
    <w:rsid w:val="004C3B2A"/>
    <w:rsid w:val="00500383"/>
    <w:rsid w:val="005E5EEC"/>
    <w:rsid w:val="00651FA5"/>
    <w:rsid w:val="006521F1"/>
    <w:rsid w:val="0065674F"/>
    <w:rsid w:val="007035A8"/>
    <w:rsid w:val="007107B1"/>
    <w:rsid w:val="007807D7"/>
    <w:rsid w:val="007A1062"/>
    <w:rsid w:val="007A2629"/>
    <w:rsid w:val="007D3EA9"/>
    <w:rsid w:val="00804854"/>
    <w:rsid w:val="008064AD"/>
    <w:rsid w:val="00872F30"/>
    <w:rsid w:val="008A3BE0"/>
    <w:rsid w:val="008D7A93"/>
    <w:rsid w:val="009601AB"/>
    <w:rsid w:val="009742C5"/>
    <w:rsid w:val="00980D48"/>
    <w:rsid w:val="009865CA"/>
    <w:rsid w:val="009A4124"/>
    <w:rsid w:val="009C24BD"/>
    <w:rsid w:val="009D57F0"/>
    <w:rsid w:val="009E473F"/>
    <w:rsid w:val="009F5A9E"/>
    <w:rsid w:val="00AE321B"/>
    <w:rsid w:val="00B05948"/>
    <w:rsid w:val="00B27CD0"/>
    <w:rsid w:val="00B85E0A"/>
    <w:rsid w:val="00BA6443"/>
    <w:rsid w:val="00BB31E8"/>
    <w:rsid w:val="00BD0439"/>
    <w:rsid w:val="00BD3199"/>
    <w:rsid w:val="00C45597"/>
    <w:rsid w:val="00CA59F0"/>
    <w:rsid w:val="00CB1518"/>
    <w:rsid w:val="00CB1B17"/>
    <w:rsid w:val="00CC1A12"/>
    <w:rsid w:val="00CF5A44"/>
    <w:rsid w:val="00E00EF0"/>
    <w:rsid w:val="00E36548"/>
    <w:rsid w:val="00E46016"/>
    <w:rsid w:val="00EE6E51"/>
    <w:rsid w:val="00EF1D3F"/>
    <w:rsid w:val="00EF2698"/>
    <w:rsid w:val="00F34401"/>
    <w:rsid w:val="00FD1AFE"/>
    <w:rsid w:val="00FE5AFB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978D8"/>
  <w15:chartTrackingRefBased/>
  <w15:docId w15:val="{B1CCB344-2D4E-48C7-B0E3-702CEBAC3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383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7107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107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7107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7107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7107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7107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7107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7107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7107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7107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7107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rsid w:val="007107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7107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9"/>
    <w:rsid w:val="007107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9"/>
    <w:rsid w:val="007107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9"/>
    <w:rsid w:val="007107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9"/>
    <w:rsid w:val="007107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9"/>
    <w:rsid w:val="007107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99"/>
    <w:qFormat/>
    <w:rsid w:val="007107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7107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7B1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07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07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07B1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7107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07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7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7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07B1"/>
    <w:rPr>
      <w:b/>
      <w:bCs/>
      <w:smallCaps/>
      <w:color w:val="0F4761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500383"/>
    <w:pPr>
      <w:tabs>
        <w:tab w:val="left" w:pos="1276"/>
      </w:tabs>
      <w:spacing w:before="480" w:after="0" w:line="276" w:lineRule="auto"/>
      <w:ind w:hanging="624"/>
      <w:outlineLvl w:val="9"/>
    </w:pPr>
    <w:rPr>
      <w:b/>
      <w:bCs/>
      <w:caps/>
      <w:sz w:val="24"/>
      <w:szCs w:val="28"/>
      <w:lang w:val="en-GB" w:eastAsia="da-DK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500383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500383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500383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500383"/>
    <w:rPr>
      <w:rFonts w:ascii="Verdana" w:eastAsia="Times New Roman" w:hAnsi="Verdana" w:cs="Times New Roman"/>
      <w:b/>
      <w:caps/>
      <w:color w:val="4D4D4D"/>
      <w:kern w:val="0"/>
      <w:sz w:val="60"/>
      <w:lang w:val="en-GB" w:eastAsia="da-DK"/>
      <w14:ligatures w14:val="none"/>
    </w:rPr>
  </w:style>
  <w:style w:type="table" w:styleId="MediumGrid3-Accent1">
    <w:name w:val="Medium Grid 3 Accent 1"/>
    <w:basedOn w:val="TableNormal"/>
    <w:uiPriority w:val="69"/>
    <w:rsid w:val="005003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a-DK" w:eastAsia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paragraph" w:customStyle="1" w:styleId="Body">
    <w:name w:val="Body"/>
    <w:basedOn w:val="Normal"/>
    <w:link w:val="BodyChar"/>
    <w:rsid w:val="00500383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500383"/>
    <w:rPr>
      <w:rFonts w:ascii="Arial" w:eastAsia="Times New Roman" w:hAnsi="Arial" w:cs="Times New Roman"/>
      <w:kern w:val="0"/>
      <w:sz w:val="22"/>
      <w:lang w:val="en-GB" w:eastAsia="da-DK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0038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383"/>
    <w:rPr>
      <w:rFonts w:ascii="Arial" w:hAnsi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0038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383"/>
    <w:rPr>
      <w:rFonts w:ascii="Arial" w:hAnsi="Arial"/>
      <w:kern w:val="0"/>
      <w:sz w:val="22"/>
      <w:szCs w:val="22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3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383"/>
    <w:rPr>
      <w:rFonts w:ascii="Tahoma" w:hAnsi="Tahoma" w:cs="Tahoma"/>
      <w:kern w:val="0"/>
      <w:sz w:val="16"/>
      <w:szCs w:val="16"/>
      <w14:ligatures w14:val="none"/>
    </w:rPr>
  </w:style>
  <w:style w:type="character" w:styleId="Hyperlink">
    <w:name w:val="Hyperlink"/>
    <w:basedOn w:val="DefaultParagraphFont"/>
    <w:uiPriority w:val="99"/>
    <w:rsid w:val="00500383"/>
    <w:rPr>
      <w:color w:val="auto"/>
      <w:u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003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03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0383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3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383"/>
    <w:rPr>
      <w:rFonts w:ascii="Arial" w:hAnsi="Arial"/>
      <w:b/>
      <w:bCs/>
      <w:kern w:val="0"/>
      <w:sz w:val="20"/>
      <w:szCs w:val="20"/>
      <w14:ligatures w14:val="none"/>
    </w:rPr>
  </w:style>
  <w:style w:type="paragraph" w:styleId="NoSpacing">
    <w:name w:val="No Spacing"/>
    <w:uiPriority w:val="1"/>
    <w:qFormat/>
    <w:rsid w:val="005003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500383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0383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5003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00383"/>
  </w:style>
  <w:style w:type="paragraph" w:customStyle="1" w:styleId="Default">
    <w:name w:val="Default"/>
    <w:rsid w:val="00500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0038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00383"/>
    <w:rPr>
      <w:color w:val="96607D" w:themeColor="followedHyperlink"/>
      <w:u w:val="single"/>
    </w:rPr>
  </w:style>
  <w:style w:type="paragraph" w:customStyle="1" w:styleId="istatymas">
    <w:name w:val="istatymas"/>
    <w:basedOn w:val="Normal"/>
    <w:rsid w:val="00500383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500383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500383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500383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500383"/>
  </w:style>
  <w:style w:type="character" w:customStyle="1" w:styleId="LAUKELIAI0">
    <w:name w:val="LAUKELIAI"/>
    <w:basedOn w:val="Laukeliai"/>
    <w:uiPriority w:val="1"/>
    <w:rsid w:val="00500383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500383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00383"/>
    <w:pPr>
      <w:numPr>
        <w:ilvl w:val="1"/>
        <w:numId w:val="2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500383"/>
    <w:pPr>
      <w:numPr>
        <w:ilvl w:val="2"/>
      </w:numPr>
    </w:pPr>
  </w:style>
  <w:style w:type="character" w:customStyle="1" w:styleId="st">
    <w:name w:val="st"/>
    <w:basedOn w:val="DefaultParagraphFont"/>
    <w:rsid w:val="00500383"/>
  </w:style>
  <w:style w:type="table" w:styleId="LightList-Accent1">
    <w:name w:val="Light List Accent 1"/>
    <w:basedOn w:val="TableNormal"/>
    <w:uiPriority w:val="61"/>
    <w:rsid w:val="00500383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paragraph" w:customStyle="1" w:styleId="BodyText1">
    <w:name w:val="Body Text1"/>
    <w:rsid w:val="0050038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">
    <w:name w:val="CentrBold"/>
    <w:rsid w:val="0050038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CentrBold"/>
    <w:rsid w:val="00500383"/>
    <w:rPr>
      <w:caps w:val="0"/>
    </w:rPr>
  </w:style>
  <w:style w:type="paragraph" w:styleId="FootnoteText">
    <w:name w:val="footnote text"/>
    <w:basedOn w:val="Normal"/>
    <w:link w:val="FootnoteTextChar"/>
    <w:unhideWhenUsed/>
    <w:rsid w:val="0050038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00383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500383"/>
    <w:rPr>
      <w:vertAlign w:val="superscript"/>
    </w:rPr>
  </w:style>
  <w:style w:type="paragraph" w:customStyle="1" w:styleId="Point1">
    <w:name w:val="Point 1"/>
    <w:basedOn w:val="Normal"/>
    <w:rsid w:val="00500383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500383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500383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leGridLight">
    <w:name w:val="Grid Table Light"/>
    <w:basedOn w:val="TableNormal"/>
    <w:uiPriority w:val="40"/>
    <w:rsid w:val="0050038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50038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00383"/>
    <w:rPr>
      <w:rFonts w:ascii="Arial" w:hAnsi="Arial"/>
      <w:kern w:val="0"/>
      <w:sz w:val="22"/>
      <w:szCs w:val="22"/>
      <w14:ligatures w14:val="none"/>
    </w:rPr>
  </w:style>
  <w:style w:type="table" w:customStyle="1" w:styleId="GridTable4-Accent31">
    <w:name w:val="Grid Table 4 - Accent 31"/>
    <w:basedOn w:val="TableNormal"/>
    <w:uiPriority w:val="49"/>
    <w:rsid w:val="00500383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500383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50038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500383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500383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500383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500383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50038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5003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500383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413B0-0455-4F28-878B-A9528CDD8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30CE5-86A3-4C33-90CB-8D23E08A7EE8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9B1C1448-E54C-4306-8986-18DBD508D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1689</Words>
  <Characters>11316</Characters>
  <Application>Microsoft Office Word</Application>
  <DocSecurity>0</DocSecurity>
  <Lines>685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Pajaujis</dc:creator>
  <cp:keywords/>
  <dc:description/>
  <cp:lastModifiedBy>Gražina Jarmalovič</cp:lastModifiedBy>
  <cp:revision>6</cp:revision>
  <dcterms:created xsi:type="dcterms:W3CDTF">2026-02-03T09:34:00Z</dcterms:created>
  <dcterms:modified xsi:type="dcterms:W3CDTF">2026-02-04T13:19:00Z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